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ADD" w:rsidRPr="00D72EF4" w:rsidRDefault="00051239" w:rsidP="007D5963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D72EF4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8301355</wp:posOffset>
                </wp:positionH>
                <wp:positionV relativeFrom="paragraph">
                  <wp:posOffset>59055</wp:posOffset>
                </wp:positionV>
                <wp:extent cx="1485900" cy="342900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ADD" w:rsidRPr="00FD7D2C" w:rsidRDefault="00B84ADD">
                            <w:pPr>
                              <w:rPr>
                                <w:rFonts w:ascii="標楷體" w:eastAsia="標楷體" w:hAnsi="標楷體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653.65pt;margin-top:4.65pt;width:117pt;height:27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" stroked="f">
                <v:textbox>
                  <w:txbxContent>
                    <w:p w:rsidR="00B84ADD" w:rsidRPr="00FD7D2C" w:rsidRDefault="00B84ADD">
                      <w:pPr>
                        <w:rPr>
                          <w:rFonts w:ascii="標楷體" w:eastAsia="標楷體" w:hAnsi="標楷體"/>
                          <w:b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D5963" w:rsidRPr="00D72EF4">
        <w:rPr>
          <w:rFonts w:ascii="標楷體" w:eastAsia="標楷體" w:hAnsi="標楷體" w:hint="eastAsia"/>
          <w:b/>
          <w:sz w:val="28"/>
          <w:szCs w:val="28"/>
        </w:rPr>
        <w:t>「</w:t>
      </w:r>
      <w:r w:rsidRPr="00D72EF4">
        <w:rPr>
          <w:rFonts w:ascii="標楷體" w:eastAsia="標楷體" w:hAnsi="標楷體" w:hint="eastAsia"/>
          <w:b/>
          <w:sz w:val="28"/>
          <w:szCs w:val="28"/>
        </w:rPr>
        <w:t>中華大學</w:t>
      </w:r>
      <w:r w:rsidR="00F358C6">
        <w:rPr>
          <w:rFonts w:ascii="標楷體" w:eastAsia="標楷體" w:hAnsi="標楷體" w:hint="eastAsia"/>
          <w:b/>
          <w:sz w:val="28"/>
          <w:szCs w:val="28"/>
        </w:rPr>
        <w:t>校訂必修英文課程實施辦法</w:t>
      </w:r>
      <w:r w:rsidR="007D5963" w:rsidRPr="00D72EF4">
        <w:rPr>
          <w:rFonts w:ascii="標楷體" w:eastAsia="標楷體" w:hAnsi="標楷體" w:hint="eastAsia"/>
          <w:b/>
          <w:sz w:val="28"/>
          <w:szCs w:val="28"/>
        </w:rPr>
        <w:t>」</w:t>
      </w:r>
      <w:r w:rsidR="00B34055" w:rsidRPr="00D72EF4">
        <w:rPr>
          <w:rFonts w:ascii="標楷體" w:eastAsia="標楷體" w:hAnsi="標楷體" w:hint="eastAsia"/>
          <w:b/>
          <w:sz w:val="28"/>
          <w:szCs w:val="28"/>
        </w:rPr>
        <w:t>修正對照表</w:t>
      </w:r>
    </w:p>
    <w:tbl>
      <w:tblPr>
        <w:tblpPr w:leftFromText="180" w:rightFromText="180" w:vertAnchor="text" w:horzAnchor="margin" w:tblpXSpec="center" w:tblpY="389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3686"/>
        <w:gridCol w:w="3685"/>
        <w:gridCol w:w="992"/>
      </w:tblGrid>
      <w:tr w:rsidR="00D72EF4" w:rsidRPr="00D72EF4" w:rsidTr="008A62EA">
        <w:tc>
          <w:tcPr>
            <w:tcW w:w="1271" w:type="dxa"/>
            <w:hideMark/>
          </w:tcPr>
          <w:p w:rsidR="00DF2FD3" w:rsidRPr="00D72EF4" w:rsidRDefault="00DF2FD3" w:rsidP="007C5862">
            <w:pPr>
              <w:jc w:val="center"/>
              <w:rPr>
                <w:rFonts w:ascii="標楷體" w:eastAsia="標楷體" w:hAnsi="標楷體"/>
              </w:rPr>
            </w:pPr>
            <w:r w:rsidRPr="00D72EF4">
              <w:rPr>
                <w:rFonts w:ascii="標楷體" w:eastAsia="標楷體" w:hAnsi="標楷體" w:hint="eastAsia"/>
              </w:rPr>
              <w:t>條目</w:t>
            </w:r>
          </w:p>
        </w:tc>
        <w:tc>
          <w:tcPr>
            <w:tcW w:w="3686" w:type="dxa"/>
            <w:hideMark/>
          </w:tcPr>
          <w:p w:rsidR="00DF2FD3" w:rsidRPr="00D72EF4" w:rsidRDefault="00DF2FD3" w:rsidP="007C5862">
            <w:pPr>
              <w:jc w:val="center"/>
              <w:rPr>
                <w:rFonts w:ascii="標楷體" w:eastAsia="標楷體" w:hAnsi="標楷體"/>
              </w:rPr>
            </w:pPr>
            <w:r w:rsidRPr="00D72EF4">
              <w:rPr>
                <w:rFonts w:ascii="標楷體" w:eastAsia="標楷體" w:hAnsi="標楷體" w:hint="eastAsia"/>
              </w:rPr>
              <w:t>修正後條文內容</w:t>
            </w:r>
          </w:p>
        </w:tc>
        <w:tc>
          <w:tcPr>
            <w:tcW w:w="3685" w:type="dxa"/>
            <w:hideMark/>
          </w:tcPr>
          <w:p w:rsidR="00DF2FD3" w:rsidRPr="00D72EF4" w:rsidRDefault="00DF2FD3" w:rsidP="007C5862">
            <w:pPr>
              <w:jc w:val="center"/>
              <w:rPr>
                <w:rFonts w:ascii="標楷體" w:eastAsia="標楷體" w:hAnsi="標楷體"/>
              </w:rPr>
            </w:pPr>
            <w:r w:rsidRPr="00D72EF4">
              <w:rPr>
                <w:rFonts w:ascii="標楷體" w:eastAsia="標楷體" w:hAnsi="標楷體" w:hint="eastAsia"/>
              </w:rPr>
              <w:t>原條文內容</w:t>
            </w:r>
          </w:p>
        </w:tc>
        <w:tc>
          <w:tcPr>
            <w:tcW w:w="992" w:type="dxa"/>
          </w:tcPr>
          <w:p w:rsidR="00DF2FD3" w:rsidRPr="00D72EF4" w:rsidRDefault="00DF2FD3" w:rsidP="007C5862">
            <w:pPr>
              <w:jc w:val="center"/>
              <w:rPr>
                <w:rFonts w:ascii="標楷體" w:eastAsia="標楷體" w:hAnsi="標楷體"/>
              </w:rPr>
            </w:pPr>
            <w:r w:rsidRPr="00D72EF4">
              <w:rPr>
                <w:rFonts w:ascii="標楷體" w:eastAsia="標楷體" w:hAnsi="標楷體" w:hint="eastAsia"/>
              </w:rPr>
              <w:t>說明</w:t>
            </w:r>
          </w:p>
        </w:tc>
      </w:tr>
      <w:tr w:rsidR="00D72EF4" w:rsidRPr="00D72EF4" w:rsidTr="008A62EA">
        <w:trPr>
          <w:trHeight w:val="2595"/>
        </w:trPr>
        <w:tc>
          <w:tcPr>
            <w:tcW w:w="1271" w:type="dxa"/>
          </w:tcPr>
          <w:p w:rsidR="002662AC" w:rsidRDefault="002662AC" w:rsidP="007C5862">
            <w:pPr>
              <w:rPr>
                <w:rFonts w:eastAsia="標楷體"/>
                <w:color w:val="000000"/>
              </w:rPr>
            </w:pPr>
            <w:r w:rsidRPr="00087333">
              <w:rPr>
                <w:rFonts w:eastAsia="標楷體" w:hint="eastAsia"/>
              </w:rPr>
              <w:t>第四條</w:t>
            </w:r>
          </w:p>
          <w:p w:rsidR="002662AC" w:rsidRDefault="002662AC" w:rsidP="007C5862">
            <w:pPr>
              <w:rPr>
                <w:rFonts w:eastAsia="標楷體"/>
                <w:color w:val="000000"/>
              </w:rPr>
            </w:pPr>
          </w:p>
          <w:p w:rsidR="002662AC" w:rsidRDefault="002662AC" w:rsidP="007C5862">
            <w:pPr>
              <w:rPr>
                <w:rFonts w:eastAsia="標楷體"/>
                <w:color w:val="000000"/>
              </w:rPr>
            </w:pPr>
          </w:p>
          <w:p w:rsidR="002662AC" w:rsidRDefault="002662AC" w:rsidP="007C5862">
            <w:pPr>
              <w:rPr>
                <w:rFonts w:eastAsia="標楷體"/>
                <w:color w:val="000000"/>
              </w:rPr>
            </w:pPr>
          </w:p>
          <w:p w:rsidR="002662AC" w:rsidRDefault="002662AC" w:rsidP="007C5862">
            <w:pPr>
              <w:rPr>
                <w:rFonts w:eastAsia="標楷體"/>
                <w:color w:val="000000"/>
              </w:rPr>
            </w:pPr>
          </w:p>
          <w:p w:rsidR="002662AC" w:rsidRDefault="002662AC" w:rsidP="007C5862">
            <w:pPr>
              <w:rPr>
                <w:rFonts w:eastAsia="標楷體"/>
                <w:color w:val="000000"/>
              </w:rPr>
            </w:pPr>
          </w:p>
          <w:p w:rsidR="002C6A43" w:rsidRPr="00D72EF4" w:rsidRDefault="002C6A43" w:rsidP="007C586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686" w:type="dxa"/>
          </w:tcPr>
          <w:p w:rsidR="002662AC" w:rsidRDefault="002662AC" w:rsidP="007C5862">
            <w:pPr>
              <w:rPr>
                <w:rFonts w:eastAsia="標楷體"/>
              </w:rPr>
            </w:pPr>
            <w:proofErr w:type="gramStart"/>
            <w:r w:rsidRPr="00087333">
              <w:rPr>
                <w:rFonts w:eastAsia="標楷體" w:hint="eastAsia"/>
              </w:rPr>
              <w:t>聽視障</w:t>
            </w:r>
            <w:proofErr w:type="gramEnd"/>
            <w:r w:rsidRPr="00087333">
              <w:rPr>
                <w:rFonts w:eastAsia="標楷體" w:hint="eastAsia"/>
              </w:rPr>
              <w:t>生</w:t>
            </w:r>
            <w:r w:rsidRPr="00204971">
              <w:rPr>
                <w:rFonts w:eastAsia="標楷體" w:hint="eastAsia"/>
              </w:rPr>
              <w:t>編入實用級上課</w:t>
            </w:r>
            <w:r w:rsidRPr="00087333">
              <w:rPr>
                <w:rFonts w:eastAsia="標楷體" w:hint="eastAsia"/>
              </w:rPr>
              <w:t>，及格通過後始承認學分，其英文能力檢核則視同通過。</w:t>
            </w:r>
            <w:proofErr w:type="gramStart"/>
            <w:r w:rsidRPr="00087333">
              <w:rPr>
                <w:rFonts w:eastAsia="標楷體" w:hint="eastAsia"/>
              </w:rPr>
              <w:t>非聽視障</w:t>
            </w:r>
            <w:proofErr w:type="gramEnd"/>
            <w:r w:rsidRPr="00087333">
              <w:rPr>
                <w:rFonts w:eastAsia="標楷體" w:hint="eastAsia"/>
              </w:rPr>
              <w:t>生則視同一般生</w:t>
            </w:r>
            <w:r w:rsidRPr="0042382C">
              <w:rPr>
                <w:rFonts w:eastAsia="標楷體" w:hint="eastAsia"/>
                <w:strike/>
                <w:highlight w:val="yellow"/>
              </w:rPr>
              <w:t>需要參加分級測驗以利編班，並</w:t>
            </w:r>
            <w:r w:rsidRPr="000E02D3">
              <w:rPr>
                <w:rFonts w:eastAsia="標楷體" w:hint="eastAsia"/>
                <w:color w:val="FF0000"/>
                <w:highlight w:val="yellow"/>
              </w:rPr>
              <w:t>須</w:t>
            </w:r>
            <w:r w:rsidRPr="00087333">
              <w:rPr>
                <w:rFonts w:eastAsia="標楷體" w:hint="eastAsia"/>
              </w:rPr>
              <w:t>通過英語檢核。</w:t>
            </w:r>
            <w:r w:rsidRPr="00087333">
              <w:rPr>
                <w:rFonts w:eastAsia="標楷體" w:hint="eastAsia"/>
              </w:rPr>
              <w:t xml:space="preserve"> </w:t>
            </w:r>
          </w:p>
          <w:p w:rsidR="002662AC" w:rsidRPr="008255EC" w:rsidRDefault="002662AC" w:rsidP="007C5862">
            <w:pPr>
              <w:ind w:left="2"/>
              <w:rPr>
                <w:rFonts w:eastAsia="標楷體"/>
              </w:rPr>
            </w:pPr>
            <w:proofErr w:type="gramStart"/>
            <w:r w:rsidRPr="00087333">
              <w:rPr>
                <w:rFonts w:eastAsia="標楷體" w:hint="eastAsia"/>
              </w:rPr>
              <w:t>非聽視障</w:t>
            </w:r>
            <w:proofErr w:type="gramEnd"/>
            <w:r w:rsidRPr="00087333">
              <w:rPr>
                <w:rFonts w:eastAsia="標楷體" w:hint="eastAsia"/>
              </w:rPr>
              <w:t>生如申請免檢核者，最遲應在每學期錯誤更正前填妥「英文能力</w:t>
            </w:r>
            <w:proofErr w:type="gramStart"/>
            <w:r w:rsidRPr="00087333">
              <w:rPr>
                <w:rFonts w:eastAsia="標楷體" w:hint="eastAsia"/>
              </w:rPr>
              <w:t>非聽視障</w:t>
            </w:r>
            <w:proofErr w:type="gramEnd"/>
            <w:r w:rsidRPr="00087333">
              <w:rPr>
                <w:rFonts w:eastAsia="標楷體" w:hint="eastAsia"/>
              </w:rPr>
              <w:t>學生免檢核申請表」送交語言中心審核，通過者視同通過英文能力檢核，不通過者適用一般生檢核標準。</w:t>
            </w:r>
          </w:p>
        </w:tc>
        <w:tc>
          <w:tcPr>
            <w:tcW w:w="3685" w:type="dxa"/>
          </w:tcPr>
          <w:p w:rsidR="002662AC" w:rsidRPr="007C5862" w:rsidRDefault="002662AC" w:rsidP="007C5862">
            <w:pPr>
              <w:rPr>
                <w:rFonts w:eastAsia="標楷體"/>
              </w:rPr>
            </w:pPr>
            <w:proofErr w:type="gramStart"/>
            <w:r w:rsidRPr="00087333">
              <w:rPr>
                <w:rFonts w:eastAsia="標楷體" w:hint="eastAsia"/>
              </w:rPr>
              <w:t>聽視障</w:t>
            </w:r>
            <w:proofErr w:type="gramEnd"/>
            <w:r w:rsidRPr="00087333">
              <w:rPr>
                <w:rFonts w:eastAsia="標楷體" w:hint="eastAsia"/>
              </w:rPr>
              <w:t>生</w:t>
            </w:r>
            <w:r w:rsidRPr="00204971">
              <w:rPr>
                <w:rFonts w:eastAsia="標楷體" w:hint="eastAsia"/>
              </w:rPr>
              <w:t>編入實用級上課</w:t>
            </w:r>
            <w:r w:rsidRPr="00087333">
              <w:rPr>
                <w:rFonts w:eastAsia="標楷體" w:hint="eastAsia"/>
              </w:rPr>
              <w:t>，及格通過後始承認學分，其英文能力檢核則視同通過。</w:t>
            </w:r>
            <w:proofErr w:type="gramStart"/>
            <w:r w:rsidRPr="00087333">
              <w:rPr>
                <w:rFonts w:eastAsia="標楷體" w:hint="eastAsia"/>
              </w:rPr>
              <w:t>非聽視障</w:t>
            </w:r>
            <w:proofErr w:type="gramEnd"/>
            <w:r w:rsidRPr="00087333">
              <w:rPr>
                <w:rFonts w:eastAsia="標楷體" w:hint="eastAsia"/>
              </w:rPr>
              <w:t>生則視同一般生</w:t>
            </w:r>
            <w:r w:rsidRPr="00204971">
              <w:rPr>
                <w:rFonts w:eastAsia="標楷體" w:hint="eastAsia"/>
              </w:rPr>
              <w:t>需要參加分級測驗以利編班，並</w:t>
            </w:r>
            <w:r w:rsidRPr="00087333">
              <w:rPr>
                <w:rFonts w:eastAsia="標楷體" w:hint="eastAsia"/>
              </w:rPr>
              <w:t>通過英語檢核。</w:t>
            </w:r>
            <w:r w:rsidRPr="00087333">
              <w:rPr>
                <w:rFonts w:eastAsia="標楷體" w:hint="eastAsia"/>
              </w:rPr>
              <w:t xml:space="preserve"> </w:t>
            </w:r>
            <w:proofErr w:type="gramStart"/>
            <w:r w:rsidRPr="00087333">
              <w:rPr>
                <w:rFonts w:eastAsia="標楷體" w:hint="eastAsia"/>
              </w:rPr>
              <w:t>非聽視障</w:t>
            </w:r>
            <w:proofErr w:type="gramEnd"/>
            <w:r w:rsidRPr="00087333">
              <w:rPr>
                <w:rFonts w:eastAsia="標楷體" w:hint="eastAsia"/>
              </w:rPr>
              <w:t>生如申請免檢核者，最遲應在每學期錯誤更正前填妥「英文能力</w:t>
            </w:r>
            <w:proofErr w:type="gramStart"/>
            <w:r w:rsidRPr="00087333">
              <w:rPr>
                <w:rFonts w:eastAsia="標楷體" w:hint="eastAsia"/>
              </w:rPr>
              <w:t>非聽視障</w:t>
            </w:r>
            <w:proofErr w:type="gramEnd"/>
            <w:r w:rsidRPr="00087333">
              <w:rPr>
                <w:rFonts w:eastAsia="標楷體" w:hint="eastAsia"/>
              </w:rPr>
              <w:t>學生免檢核申請表」送交語言中心審核，通過者視同通過英文能力檢核，不通過者適用一般生檢核標準。</w:t>
            </w:r>
          </w:p>
        </w:tc>
        <w:tc>
          <w:tcPr>
            <w:tcW w:w="992" w:type="dxa"/>
          </w:tcPr>
          <w:p w:rsidR="00F84F3D" w:rsidRDefault="00F84F3D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  <w:r>
              <w:rPr>
                <w:rFonts w:eastAsia="標楷體" w:cs="Arial" w:hint="eastAsia"/>
                <w:bCs/>
                <w:kern w:val="0"/>
              </w:rPr>
              <w:t>增刪內容</w:t>
            </w:r>
          </w:p>
          <w:p w:rsidR="00F84F3D" w:rsidRDefault="00F84F3D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F84F3D" w:rsidRDefault="00F84F3D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F84F3D" w:rsidRDefault="00F84F3D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F84F3D" w:rsidRDefault="00F84F3D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F84F3D" w:rsidRDefault="00F84F3D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2C6A43" w:rsidRPr="002C6A43" w:rsidRDefault="002C6A43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</w:tc>
      </w:tr>
      <w:tr w:rsidR="007C5862" w:rsidRPr="00D72EF4" w:rsidTr="008A62EA">
        <w:trPr>
          <w:trHeight w:val="2682"/>
        </w:trPr>
        <w:tc>
          <w:tcPr>
            <w:tcW w:w="1271" w:type="dxa"/>
          </w:tcPr>
          <w:p w:rsidR="007C5862" w:rsidRDefault="007C5862" w:rsidP="007C5862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第</w:t>
            </w:r>
            <w:r w:rsidRPr="008255EC">
              <w:rPr>
                <w:rFonts w:eastAsia="標楷體" w:hint="eastAsia"/>
              </w:rPr>
              <w:t>七</w:t>
            </w:r>
            <w:r w:rsidRPr="00F720CF">
              <w:rPr>
                <w:rFonts w:eastAsia="標楷體" w:hint="eastAsia"/>
                <w:color w:val="000000"/>
              </w:rPr>
              <w:t>條</w:t>
            </w: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  <w:p w:rsidR="007C5862" w:rsidRPr="00087333" w:rsidRDefault="007C5862" w:rsidP="007C5862">
            <w:pPr>
              <w:rPr>
                <w:rFonts w:eastAsia="標楷體"/>
              </w:rPr>
            </w:pPr>
          </w:p>
        </w:tc>
        <w:tc>
          <w:tcPr>
            <w:tcW w:w="3686" w:type="dxa"/>
          </w:tcPr>
          <w:p w:rsidR="007C5862" w:rsidRDefault="007C5862" w:rsidP="007C5862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為鼓勵本校學生精進英語能力，本校訂有英文能力畢</w:t>
            </w:r>
            <w:r w:rsidRPr="009F7AD8">
              <w:rPr>
                <w:rFonts w:eastAsia="標楷體" w:hint="eastAsia"/>
              </w:rPr>
              <w:t>業檢核標準。凡</w:t>
            </w:r>
            <w:r w:rsidRPr="00B8335C">
              <w:rPr>
                <w:rFonts w:eastAsia="標楷體" w:hint="eastAsia"/>
              </w:rPr>
              <w:t>符合</w:t>
            </w:r>
            <w:r w:rsidRPr="009F7AD8">
              <w:rPr>
                <w:rFonts w:eastAsia="標楷體" w:hint="eastAsia"/>
              </w:rPr>
              <w:t>以下任</w:t>
            </w:r>
            <w:proofErr w:type="gramStart"/>
            <w:r w:rsidRPr="009F7AD8">
              <w:rPr>
                <w:rFonts w:eastAsia="標楷體" w:hint="eastAsia"/>
              </w:rPr>
              <w:t>一</w:t>
            </w:r>
            <w:proofErr w:type="gramEnd"/>
            <w:r w:rsidRPr="009F7AD8">
              <w:rPr>
                <w:rFonts w:eastAsia="標楷體" w:hint="eastAsia"/>
              </w:rPr>
              <w:t>資格者均視同通過本校英文能力畢業檢核</w:t>
            </w:r>
            <w:r w:rsidRPr="009F7AD8">
              <w:rPr>
                <w:rFonts w:eastAsia="標楷體" w:hint="eastAsia"/>
              </w:rPr>
              <w:t>: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1"/>
              </w:numPr>
              <w:ind w:leftChars="0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英文</w:t>
            </w:r>
            <w:r w:rsidRPr="007C5862">
              <w:rPr>
                <w:rFonts w:eastAsia="標楷體" w:hint="eastAsia"/>
                <w:color w:val="FF0000"/>
                <w:highlight w:val="yellow"/>
              </w:rPr>
              <w:t>畢業門檻考試</w:t>
            </w:r>
            <w:r w:rsidRPr="007C5862">
              <w:rPr>
                <w:rFonts w:eastAsia="標楷體" w:hint="eastAsia"/>
                <w:color w:val="FF0000"/>
                <w:highlight w:val="yellow"/>
              </w:rPr>
              <w:t>(</w:t>
            </w:r>
            <w:proofErr w:type="gramStart"/>
            <w:r w:rsidRPr="007C5862">
              <w:rPr>
                <w:rFonts w:eastAsia="標楷體" w:hint="eastAsia"/>
              </w:rPr>
              <w:t>會考後測</w:t>
            </w:r>
            <w:proofErr w:type="gramEnd"/>
            <w:r w:rsidRPr="007C5862">
              <w:rPr>
                <w:rFonts w:eastAsia="標楷體" w:hint="eastAsia"/>
                <w:color w:val="FF0000"/>
                <w:highlight w:val="yellow"/>
              </w:rPr>
              <w:t>)</w:t>
            </w:r>
            <w:r w:rsidRPr="007C5862">
              <w:rPr>
                <w:rFonts w:eastAsia="標楷體" w:hint="eastAsia"/>
              </w:rPr>
              <w:t>通過者。</w:t>
            </w:r>
          </w:p>
          <w:p w:rsidR="007C5862" w:rsidRDefault="007C5862" w:rsidP="007C5862">
            <w:pPr>
              <w:pStyle w:val="ae"/>
              <w:numPr>
                <w:ilvl w:val="0"/>
                <w:numId w:val="11"/>
              </w:numPr>
              <w:ind w:leftChars="0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英文</w:t>
            </w:r>
            <w:r w:rsidRPr="007C5862">
              <w:rPr>
                <w:rFonts w:eastAsia="標楷體" w:hint="eastAsia"/>
                <w:color w:val="FF0000"/>
                <w:highlight w:val="yellow"/>
              </w:rPr>
              <w:t>畢業門檻考試</w:t>
            </w:r>
            <w:r w:rsidRPr="007C5862">
              <w:rPr>
                <w:rFonts w:eastAsia="標楷體" w:hint="eastAsia"/>
                <w:color w:val="FF0000"/>
                <w:highlight w:val="yellow"/>
              </w:rPr>
              <w:t>(</w:t>
            </w:r>
            <w:proofErr w:type="gramStart"/>
            <w:r w:rsidRPr="007C5862">
              <w:rPr>
                <w:rFonts w:eastAsia="標楷體" w:hint="eastAsia"/>
              </w:rPr>
              <w:t>會考後測</w:t>
            </w:r>
            <w:proofErr w:type="gramEnd"/>
            <w:r w:rsidRPr="007C5862">
              <w:rPr>
                <w:rFonts w:eastAsia="標楷體" w:hint="eastAsia"/>
                <w:color w:val="FF0000"/>
                <w:highlight w:val="yellow"/>
              </w:rPr>
              <w:t>)</w:t>
            </w:r>
            <w:r w:rsidRPr="007C5862">
              <w:rPr>
                <w:rFonts w:eastAsia="標楷體" w:hint="eastAsia"/>
              </w:rPr>
              <w:t xml:space="preserve"> </w:t>
            </w:r>
            <w:r w:rsidRPr="007C5862">
              <w:rPr>
                <w:rFonts w:eastAsia="標楷體" w:hint="eastAsia"/>
              </w:rPr>
              <w:t>成績未達及格標準者，需另外修習「職場英文」課程，</w:t>
            </w:r>
            <w:r w:rsidRPr="00C7336E">
              <w:rPr>
                <w:rFonts w:eastAsia="標楷體" w:hint="eastAsia"/>
                <w:strike/>
                <w:color w:val="FF0000"/>
                <w:highlight w:val="yellow"/>
              </w:rPr>
              <w:t>修習「職場英文」</w:t>
            </w:r>
            <w:r w:rsidR="00C7336E" w:rsidRPr="00C7336E">
              <w:rPr>
                <w:rFonts w:eastAsia="標楷體" w:hint="eastAsia"/>
                <w:color w:val="FF0000"/>
                <w:highlight w:val="yellow"/>
              </w:rPr>
              <w:t>且</w:t>
            </w:r>
            <w:r w:rsidRPr="007C5862">
              <w:rPr>
                <w:rFonts w:eastAsia="標楷體" w:hint="eastAsia"/>
              </w:rPr>
              <w:t>學期</w:t>
            </w:r>
            <w:proofErr w:type="gramStart"/>
            <w:r w:rsidRPr="007C5862">
              <w:rPr>
                <w:rFonts w:eastAsia="標楷體" w:hint="eastAsia"/>
              </w:rPr>
              <w:t>成績達</w:t>
            </w:r>
            <w:r w:rsidR="00C7336E" w:rsidRPr="00C7336E">
              <w:rPr>
                <w:rFonts w:eastAsia="標楷體" w:hint="eastAsia"/>
                <w:color w:val="FF0000"/>
                <w:highlight w:val="yellow"/>
              </w:rPr>
              <w:t>須</w:t>
            </w:r>
            <w:r w:rsidRPr="007C5862">
              <w:rPr>
                <w:rFonts w:eastAsia="標楷體" w:hint="eastAsia"/>
              </w:rPr>
              <w:t>及格</w:t>
            </w:r>
            <w:proofErr w:type="gramEnd"/>
            <w:r w:rsidRPr="007C5862">
              <w:rPr>
                <w:rFonts w:eastAsia="標楷體" w:hint="eastAsia"/>
              </w:rPr>
              <w:t>標準者</w:t>
            </w:r>
            <w:r w:rsidRPr="007C5862">
              <w:rPr>
                <w:rFonts w:eastAsia="標楷體" w:hint="eastAsia"/>
                <w:strike/>
                <w:highlight w:val="yellow"/>
              </w:rPr>
              <w:t>視同英文</w:t>
            </w:r>
            <w:proofErr w:type="gramStart"/>
            <w:r w:rsidRPr="007C5862">
              <w:rPr>
                <w:rFonts w:eastAsia="標楷體" w:hint="eastAsia"/>
                <w:strike/>
                <w:highlight w:val="yellow"/>
              </w:rPr>
              <w:t>會考後測</w:t>
            </w:r>
            <w:r w:rsidRPr="007C5862">
              <w:rPr>
                <w:rFonts w:eastAsia="標楷體" w:hint="eastAsia"/>
                <w:strike/>
              </w:rPr>
              <w:t>通過</w:t>
            </w:r>
            <w:proofErr w:type="gramEnd"/>
            <w:r w:rsidRPr="007C5862">
              <w:rPr>
                <w:rFonts w:eastAsia="標楷體" w:hint="eastAsia"/>
                <w:strike/>
              </w:rPr>
              <w:t>者</w:t>
            </w:r>
            <w:r w:rsidRPr="007C5862">
              <w:rPr>
                <w:rFonts w:eastAsia="標楷體" w:hint="eastAsia"/>
              </w:rPr>
              <w:t>。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1"/>
              </w:numPr>
              <w:ind w:leftChars="0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凡參加下列任一英檢考試且成績符合下列資格者。</w:t>
            </w:r>
            <w:r w:rsidRPr="007C5862">
              <w:rPr>
                <w:rFonts w:eastAsia="標楷體" w:hint="eastAsia"/>
              </w:rPr>
              <w:t xml:space="preserve">  </w:t>
            </w:r>
            <w:r w:rsidRPr="007C5862">
              <w:rPr>
                <w:rFonts w:eastAsia="標楷體" w:hint="eastAsia"/>
              </w:rPr>
              <w:t>可持自測驗日期起兩年內之英檢成績單正本，至中心辦理通過英文能力畢業檢核之手續。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2"/>
              </w:numPr>
              <w:ind w:leftChars="193" w:left="746" w:hangingChars="118" w:hanging="283"/>
              <w:rPr>
                <w:rFonts w:eastAsia="標楷體"/>
              </w:rPr>
            </w:pPr>
            <w:proofErr w:type="gramStart"/>
            <w:r w:rsidRPr="007C5862">
              <w:rPr>
                <w:rFonts w:eastAsia="標楷體" w:hint="eastAsia"/>
              </w:rPr>
              <w:t>多益測驗</w:t>
            </w:r>
            <w:proofErr w:type="gramEnd"/>
            <w:r w:rsidRPr="007C5862">
              <w:rPr>
                <w:rFonts w:eastAsia="標楷體" w:hint="eastAsia"/>
              </w:rPr>
              <w:t xml:space="preserve"> (TOEIC) 550</w:t>
            </w:r>
            <w:r w:rsidRPr="007C5862">
              <w:rPr>
                <w:rFonts w:eastAsia="標楷體" w:hint="eastAsia"/>
              </w:rPr>
              <w:t>分</w:t>
            </w:r>
            <w:r w:rsidRPr="007C5862">
              <w:rPr>
                <w:rFonts w:eastAsia="標楷體" w:hint="eastAsia"/>
              </w:rPr>
              <w:t>(</w:t>
            </w:r>
            <w:r w:rsidRPr="007C5862">
              <w:rPr>
                <w:rFonts w:eastAsia="標楷體" w:hint="eastAsia"/>
              </w:rPr>
              <w:t>含</w:t>
            </w:r>
            <w:r w:rsidRPr="007C5862">
              <w:rPr>
                <w:rFonts w:eastAsia="標楷體" w:hint="eastAsia"/>
              </w:rPr>
              <w:t>)</w:t>
            </w:r>
            <w:r w:rsidRPr="007C5862">
              <w:rPr>
                <w:rFonts w:eastAsia="標楷體" w:hint="eastAsia"/>
              </w:rPr>
              <w:t>以上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2"/>
              </w:numPr>
              <w:ind w:leftChars="193" w:left="746" w:hangingChars="118" w:hanging="283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全民英語能力分級檢定測驗</w:t>
            </w:r>
            <w:r w:rsidRPr="007C5862">
              <w:rPr>
                <w:rFonts w:eastAsia="標楷體" w:hint="eastAsia"/>
              </w:rPr>
              <w:t>(GEPT)</w:t>
            </w:r>
            <w:r w:rsidRPr="007C5862">
              <w:rPr>
                <w:rFonts w:eastAsia="標楷體" w:hint="eastAsia"/>
              </w:rPr>
              <w:t>中級</w:t>
            </w:r>
            <w:proofErr w:type="gramStart"/>
            <w:r w:rsidRPr="007C5862">
              <w:rPr>
                <w:rFonts w:eastAsia="標楷體" w:hint="eastAsia"/>
              </w:rPr>
              <w:t>複</w:t>
            </w:r>
            <w:proofErr w:type="gramEnd"/>
            <w:r w:rsidRPr="007C5862">
              <w:rPr>
                <w:rFonts w:eastAsia="標楷體" w:hint="eastAsia"/>
              </w:rPr>
              <w:t>試通過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2"/>
              </w:numPr>
              <w:ind w:leftChars="193" w:left="746" w:hangingChars="118" w:hanging="283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托福</w:t>
            </w:r>
            <w:r w:rsidRPr="007C5862">
              <w:rPr>
                <w:rFonts w:eastAsia="標楷體" w:hint="eastAsia"/>
              </w:rPr>
              <w:t xml:space="preserve"> </w:t>
            </w:r>
            <w:proofErr w:type="spellStart"/>
            <w:r w:rsidRPr="007C5862">
              <w:rPr>
                <w:rFonts w:eastAsia="標楷體" w:hint="eastAsia"/>
              </w:rPr>
              <w:t>iBT</w:t>
            </w:r>
            <w:proofErr w:type="spellEnd"/>
            <w:r w:rsidRPr="007C5862">
              <w:rPr>
                <w:rFonts w:eastAsia="標楷體" w:hint="eastAsia"/>
              </w:rPr>
              <w:t xml:space="preserve"> </w:t>
            </w:r>
            <w:r w:rsidRPr="007C5862">
              <w:rPr>
                <w:rFonts w:eastAsia="標楷體" w:hint="eastAsia"/>
              </w:rPr>
              <w:t>測驗</w:t>
            </w:r>
            <w:r w:rsidRPr="007C5862">
              <w:rPr>
                <w:rFonts w:eastAsia="標楷體" w:hint="eastAsia"/>
              </w:rPr>
              <w:t xml:space="preserve"> 57 </w:t>
            </w:r>
            <w:r w:rsidRPr="007C5862">
              <w:rPr>
                <w:rFonts w:eastAsia="標楷體" w:hint="eastAsia"/>
              </w:rPr>
              <w:t>分</w:t>
            </w:r>
            <w:r w:rsidRPr="007C5862">
              <w:rPr>
                <w:rFonts w:eastAsia="標楷體" w:hint="eastAsia"/>
              </w:rPr>
              <w:t>(</w:t>
            </w:r>
            <w:r w:rsidRPr="007C5862">
              <w:rPr>
                <w:rFonts w:eastAsia="標楷體" w:hint="eastAsia"/>
              </w:rPr>
              <w:t>含</w:t>
            </w:r>
            <w:r w:rsidRPr="007C5862">
              <w:rPr>
                <w:rFonts w:eastAsia="標楷體" w:hint="eastAsia"/>
              </w:rPr>
              <w:t>)</w:t>
            </w:r>
            <w:r w:rsidRPr="007C5862">
              <w:rPr>
                <w:rFonts w:eastAsia="標楷體" w:hint="eastAsia"/>
              </w:rPr>
              <w:t>以上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2"/>
              </w:numPr>
              <w:ind w:leftChars="193" w:left="746" w:hangingChars="118" w:hanging="283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雅思</w:t>
            </w:r>
            <w:r w:rsidRPr="007C5862">
              <w:rPr>
                <w:rFonts w:eastAsia="標楷體" w:hint="eastAsia"/>
              </w:rPr>
              <w:t>(IELTS)</w:t>
            </w:r>
            <w:r w:rsidRPr="007C5862">
              <w:rPr>
                <w:rFonts w:eastAsia="標楷體" w:hint="eastAsia"/>
              </w:rPr>
              <w:t>測驗</w:t>
            </w:r>
            <w:r w:rsidRPr="007C5862">
              <w:rPr>
                <w:rFonts w:eastAsia="標楷體" w:hint="eastAsia"/>
              </w:rPr>
              <w:t xml:space="preserve"> 4 (</w:t>
            </w:r>
            <w:r w:rsidRPr="007C5862">
              <w:rPr>
                <w:rFonts w:eastAsia="標楷體" w:hint="eastAsia"/>
              </w:rPr>
              <w:t>含</w:t>
            </w:r>
            <w:r w:rsidRPr="007C5862">
              <w:rPr>
                <w:rFonts w:eastAsia="標楷體" w:hint="eastAsia"/>
              </w:rPr>
              <w:t>)</w:t>
            </w:r>
            <w:r w:rsidRPr="007C5862">
              <w:rPr>
                <w:rFonts w:eastAsia="標楷體" w:hint="eastAsia"/>
              </w:rPr>
              <w:t>以上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2"/>
              </w:numPr>
              <w:ind w:leftChars="193" w:left="746" w:hangingChars="118" w:hanging="283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lastRenderedPageBreak/>
              <w:t>劍橋</w:t>
            </w:r>
            <w:proofErr w:type="gramStart"/>
            <w:r w:rsidRPr="007C5862">
              <w:rPr>
                <w:rFonts w:eastAsia="標楷體" w:hint="eastAsia"/>
              </w:rPr>
              <w:t>領思職</w:t>
            </w:r>
            <w:proofErr w:type="gramEnd"/>
            <w:r w:rsidRPr="007C5862">
              <w:rPr>
                <w:rFonts w:eastAsia="標楷體" w:hint="eastAsia"/>
              </w:rPr>
              <w:t>場英語檢測</w:t>
            </w:r>
            <w:r w:rsidRPr="007C5862">
              <w:rPr>
                <w:rFonts w:eastAsia="標楷體" w:hint="eastAsia"/>
              </w:rPr>
              <w:t>(LINGUASKILL) 140</w:t>
            </w:r>
            <w:r w:rsidRPr="007C5862">
              <w:rPr>
                <w:rFonts w:eastAsia="標楷體" w:hint="eastAsia"/>
              </w:rPr>
              <w:t>分</w:t>
            </w:r>
            <w:r w:rsidRPr="007C5862">
              <w:rPr>
                <w:rFonts w:eastAsia="標楷體" w:hint="eastAsia"/>
              </w:rPr>
              <w:t>(</w:t>
            </w:r>
            <w:r w:rsidRPr="007C5862">
              <w:rPr>
                <w:rFonts w:eastAsia="標楷體" w:hint="eastAsia"/>
              </w:rPr>
              <w:t>含</w:t>
            </w:r>
            <w:r w:rsidRPr="007C5862">
              <w:rPr>
                <w:rFonts w:eastAsia="標楷體" w:hint="eastAsia"/>
              </w:rPr>
              <w:t>)</w:t>
            </w:r>
            <w:r w:rsidRPr="007C5862">
              <w:rPr>
                <w:rFonts w:eastAsia="標楷體" w:hint="eastAsia"/>
              </w:rPr>
              <w:t>以上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1"/>
              </w:numPr>
              <w:ind w:leftChars="193" w:left="746" w:hangingChars="118" w:hanging="283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6.</w:t>
            </w:r>
            <w:r w:rsidRPr="007C5862">
              <w:rPr>
                <w:rFonts w:eastAsia="標楷體" w:hint="eastAsia"/>
              </w:rPr>
              <w:t>其他英檢考試達「歐洲語言學習、教學、評量共同參考架構</w:t>
            </w:r>
            <w:r w:rsidRPr="007C5862">
              <w:rPr>
                <w:rFonts w:eastAsia="標楷體" w:hint="eastAsia"/>
              </w:rPr>
              <w:t>(CEFR)</w:t>
            </w:r>
            <w:r w:rsidRPr="007C5862">
              <w:rPr>
                <w:rFonts w:eastAsia="標楷體" w:hint="eastAsia"/>
              </w:rPr>
              <w:t>」</w:t>
            </w:r>
            <w:r w:rsidRPr="007C5862">
              <w:rPr>
                <w:rFonts w:eastAsia="標楷體" w:hint="eastAsia"/>
              </w:rPr>
              <w:t>B1</w:t>
            </w:r>
            <w:r w:rsidRPr="007C5862">
              <w:rPr>
                <w:rFonts w:eastAsia="標楷體" w:hint="eastAsia"/>
              </w:rPr>
              <w:t>等級以上</w:t>
            </w:r>
          </w:p>
        </w:tc>
        <w:tc>
          <w:tcPr>
            <w:tcW w:w="3685" w:type="dxa"/>
          </w:tcPr>
          <w:p w:rsidR="007C5862" w:rsidRDefault="007C5862" w:rsidP="007C5862">
            <w:pPr>
              <w:rPr>
                <w:rFonts w:eastAsia="標楷體"/>
              </w:rPr>
            </w:pPr>
            <w:r w:rsidRPr="009F7AD8">
              <w:rPr>
                <w:rFonts w:eastAsia="標楷體" w:hint="eastAsia"/>
              </w:rPr>
              <w:lastRenderedPageBreak/>
              <w:t>為鼓勵本校學生精進英語能力，本校訂有英文能力畢業檢核標準。凡符合以下任</w:t>
            </w:r>
            <w:proofErr w:type="gramStart"/>
            <w:r w:rsidRPr="009F7AD8">
              <w:rPr>
                <w:rFonts w:eastAsia="標楷體" w:hint="eastAsia"/>
              </w:rPr>
              <w:t>一</w:t>
            </w:r>
            <w:proofErr w:type="gramEnd"/>
            <w:r w:rsidRPr="009F7AD8">
              <w:rPr>
                <w:rFonts w:eastAsia="標楷體" w:hint="eastAsia"/>
              </w:rPr>
              <w:t>資格者均視同通過本校英文能力畢業檢核</w:t>
            </w:r>
            <w:r w:rsidRPr="009F7AD8">
              <w:rPr>
                <w:rFonts w:eastAsia="標楷體" w:hint="eastAsia"/>
              </w:rPr>
              <w:t>: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3"/>
              </w:numPr>
              <w:ind w:leftChars="0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英文</w:t>
            </w:r>
            <w:proofErr w:type="gramStart"/>
            <w:r w:rsidRPr="007C5862">
              <w:rPr>
                <w:rFonts w:eastAsia="標楷體" w:hint="eastAsia"/>
              </w:rPr>
              <w:t>會考後測通過</w:t>
            </w:r>
            <w:proofErr w:type="gramEnd"/>
            <w:r w:rsidRPr="007C5862">
              <w:rPr>
                <w:rFonts w:eastAsia="標楷體" w:hint="eastAsia"/>
              </w:rPr>
              <w:t>者。</w:t>
            </w:r>
          </w:p>
          <w:p w:rsidR="007C5862" w:rsidRDefault="007C5862" w:rsidP="007C5862">
            <w:pPr>
              <w:pStyle w:val="ae"/>
              <w:numPr>
                <w:ilvl w:val="0"/>
                <w:numId w:val="13"/>
              </w:numPr>
              <w:ind w:leftChars="0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英文</w:t>
            </w:r>
            <w:proofErr w:type="gramStart"/>
            <w:r w:rsidRPr="007C5862">
              <w:rPr>
                <w:rFonts w:eastAsia="標楷體" w:hint="eastAsia"/>
              </w:rPr>
              <w:t>會考後測成績</w:t>
            </w:r>
            <w:proofErr w:type="gramEnd"/>
            <w:r w:rsidRPr="007C5862">
              <w:rPr>
                <w:rFonts w:eastAsia="標楷體" w:hint="eastAsia"/>
              </w:rPr>
              <w:t>未達及格標準者，需另外修習「職場英文」課程，修習「職場英文」學期成績達及格標準者視同英文</w:t>
            </w:r>
            <w:proofErr w:type="gramStart"/>
            <w:r w:rsidRPr="007C5862">
              <w:rPr>
                <w:rFonts w:eastAsia="標楷體" w:hint="eastAsia"/>
              </w:rPr>
              <w:t>會考後測通過</w:t>
            </w:r>
            <w:proofErr w:type="gramEnd"/>
            <w:r w:rsidRPr="007C5862">
              <w:rPr>
                <w:rFonts w:eastAsia="標楷體" w:hint="eastAsia"/>
              </w:rPr>
              <w:t>者。</w:t>
            </w:r>
            <w:r w:rsidRPr="007C5862">
              <w:rPr>
                <w:rFonts w:eastAsia="標楷體" w:hint="eastAsia"/>
              </w:rPr>
              <w:t xml:space="preserve"> 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3"/>
              </w:numPr>
              <w:ind w:leftChars="0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凡參加下列任一英檢考試且成績符合下列資格者。</w:t>
            </w:r>
            <w:r w:rsidRPr="007C5862">
              <w:rPr>
                <w:rFonts w:eastAsia="標楷體" w:hint="eastAsia"/>
              </w:rPr>
              <w:t xml:space="preserve">  </w:t>
            </w:r>
            <w:r w:rsidRPr="007C5862">
              <w:rPr>
                <w:rFonts w:eastAsia="標楷體" w:hint="eastAsia"/>
              </w:rPr>
              <w:t>可持自測驗日期起兩年內之英檢成績單正本，至中心辦理通過英文能力畢業檢核之手續。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4"/>
              </w:numPr>
              <w:ind w:leftChars="191" w:left="739" w:hangingChars="117" w:hanging="281"/>
              <w:rPr>
                <w:rFonts w:eastAsia="標楷體"/>
              </w:rPr>
            </w:pPr>
            <w:proofErr w:type="gramStart"/>
            <w:r w:rsidRPr="007C5862">
              <w:rPr>
                <w:rFonts w:eastAsia="標楷體" w:hint="eastAsia"/>
              </w:rPr>
              <w:t>多益測驗</w:t>
            </w:r>
            <w:proofErr w:type="gramEnd"/>
            <w:r w:rsidRPr="007C5862">
              <w:rPr>
                <w:rFonts w:eastAsia="標楷體" w:hint="eastAsia"/>
              </w:rPr>
              <w:t xml:space="preserve"> (TOEIC) 550</w:t>
            </w:r>
            <w:r w:rsidRPr="007C5862">
              <w:rPr>
                <w:rFonts w:eastAsia="標楷體" w:hint="eastAsia"/>
              </w:rPr>
              <w:t>分</w:t>
            </w:r>
            <w:r w:rsidRPr="007C5862">
              <w:rPr>
                <w:rFonts w:eastAsia="標楷體" w:hint="eastAsia"/>
              </w:rPr>
              <w:t>(</w:t>
            </w:r>
            <w:r w:rsidRPr="007C5862">
              <w:rPr>
                <w:rFonts w:eastAsia="標楷體" w:hint="eastAsia"/>
              </w:rPr>
              <w:t>含</w:t>
            </w:r>
            <w:r w:rsidRPr="007C5862">
              <w:rPr>
                <w:rFonts w:eastAsia="標楷體" w:hint="eastAsia"/>
              </w:rPr>
              <w:t>)</w:t>
            </w:r>
            <w:r w:rsidRPr="007C5862">
              <w:rPr>
                <w:rFonts w:eastAsia="標楷體" w:hint="eastAsia"/>
              </w:rPr>
              <w:t>以上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4"/>
              </w:numPr>
              <w:ind w:leftChars="191" w:left="739" w:hangingChars="117" w:hanging="281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全民英語能力分級檢定測驗</w:t>
            </w:r>
            <w:r w:rsidRPr="007C5862">
              <w:rPr>
                <w:rFonts w:eastAsia="標楷體" w:hint="eastAsia"/>
              </w:rPr>
              <w:t>(GEPT)</w:t>
            </w:r>
            <w:r w:rsidRPr="007C5862">
              <w:rPr>
                <w:rFonts w:eastAsia="標楷體" w:hint="eastAsia"/>
              </w:rPr>
              <w:t>中級</w:t>
            </w:r>
            <w:proofErr w:type="gramStart"/>
            <w:r w:rsidRPr="007C5862">
              <w:rPr>
                <w:rFonts w:eastAsia="標楷體" w:hint="eastAsia"/>
              </w:rPr>
              <w:t>複</w:t>
            </w:r>
            <w:proofErr w:type="gramEnd"/>
            <w:r w:rsidRPr="007C5862">
              <w:rPr>
                <w:rFonts w:eastAsia="標楷體" w:hint="eastAsia"/>
              </w:rPr>
              <w:t>試通過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4"/>
              </w:numPr>
              <w:ind w:leftChars="191" w:left="739" w:hangingChars="117" w:hanging="281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托福</w:t>
            </w:r>
            <w:r w:rsidRPr="007C5862">
              <w:rPr>
                <w:rFonts w:eastAsia="標楷體" w:hint="eastAsia"/>
              </w:rPr>
              <w:t xml:space="preserve"> </w:t>
            </w:r>
            <w:proofErr w:type="spellStart"/>
            <w:r w:rsidRPr="007C5862">
              <w:rPr>
                <w:rFonts w:eastAsia="標楷體" w:hint="eastAsia"/>
              </w:rPr>
              <w:t>iBT</w:t>
            </w:r>
            <w:proofErr w:type="spellEnd"/>
            <w:r w:rsidRPr="007C5862">
              <w:rPr>
                <w:rFonts w:eastAsia="標楷體" w:hint="eastAsia"/>
              </w:rPr>
              <w:t xml:space="preserve"> </w:t>
            </w:r>
            <w:r w:rsidRPr="007C5862">
              <w:rPr>
                <w:rFonts w:eastAsia="標楷體" w:hint="eastAsia"/>
              </w:rPr>
              <w:t>測驗</w:t>
            </w:r>
            <w:r w:rsidRPr="007C5862">
              <w:rPr>
                <w:rFonts w:eastAsia="標楷體" w:hint="eastAsia"/>
              </w:rPr>
              <w:t xml:space="preserve"> 57 </w:t>
            </w:r>
            <w:r w:rsidRPr="007C5862">
              <w:rPr>
                <w:rFonts w:eastAsia="標楷體" w:hint="eastAsia"/>
              </w:rPr>
              <w:t>分</w:t>
            </w:r>
            <w:r w:rsidRPr="007C5862">
              <w:rPr>
                <w:rFonts w:eastAsia="標楷體" w:hint="eastAsia"/>
              </w:rPr>
              <w:t>(</w:t>
            </w:r>
            <w:r w:rsidRPr="007C5862">
              <w:rPr>
                <w:rFonts w:eastAsia="標楷體" w:hint="eastAsia"/>
              </w:rPr>
              <w:t>含</w:t>
            </w:r>
            <w:r w:rsidRPr="007C5862">
              <w:rPr>
                <w:rFonts w:eastAsia="標楷體" w:hint="eastAsia"/>
              </w:rPr>
              <w:t>)</w:t>
            </w:r>
            <w:r w:rsidRPr="007C5862">
              <w:rPr>
                <w:rFonts w:eastAsia="標楷體" w:hint="eastAsia"/>
              </w:rPr>
              <w:t>以上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4"/>
              </w:numPr>
              <w:ind w:leftChars="191" w:left="739" w:hangingChars="117" w:hanging="281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雅思</w:t>
            </w:r>
            <w:r w:rsidRPr="007C5862">
              <w:rPr>
                <w:rFonts w:eastAsia="標楷體" w:hint="eastAsia"/>
              </w:rPr>
              <w:t>(IELTS)</w:t>
            </w:r>
            <w:r w:rsidRPr="007C5862">
              <w:rPr>
                <w:rFonts w:eastAsia="標楷體" w:hint="eastAsia"/>
              </w:rPr>
              <w:t>測驗</w:t>
            </w:r>
            <w:r w:rsidRPr="007C5862">
              <w:rPr>
                <w:rFonts w:eastAsia="標楷體" w:hint="eastAsia"/>
              </w:rPr>
              <w:t xml:space="preserve"> 4 (</w:t>
            </w:r>
            <w:r w:rsidRPr="007C5862">
              <w:rPr>
                <w:rFonts w:eastAsia="標楷體" w:hint="eastAsia"/>
              </w:rPr>
              <w:t>含</w:t>
            </w:r>
            <w:r w:rsidRPr="007C5862">
              <w:rPr>
                <w:rFonts w:eastAsia="標楷體" w:hint="eastAsia"/>
              </w:rPr>
              <w:t>)</w:t>
            </w:r>
            <w:r w:rsidRPr="007C5862">
              <w:rPr>
                <w:rFonts w:eastAsia="標楷體" w:hint="eastAsia"/>
              </w:rPr>
              <w:t>以上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4"/>
              </w:numPr>
              <w:ind w:leftChars="191" w:left="739" w:hangingChars="117" w:hanging="281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劍橋</w:t>
            </w:r>
            <w:proofErr w:type="gramStart"/>
            <w:r w:rsidRPr="007C5862">
              <w:rPr>
                <w:rFonts w:eastAsia="標楷體" w:hint="eastAsia"/>
              </w:rPr>
              <w:t>領思職</w:t>
            </w:r>
            <w:proofErr w:type="gramEnd"/>
            <w:r w:rsidRPr="007C5862">
              <w:rPr>
                <w:rFonts w:eastAsia="標楷體" w:hint="eastAsia"/>
              </w:rPr>
              <w:t>場英語檢測</w:t>
            </w:r>
            <w:r w:rsidRPr="007C5862">
              <w:rPr>
                <w:rFonts w:eastAsia="標楷體" w:hint="eastAsia"/>
              </w:rPr>
              <w:t>(LINGUSKILL) 140</w:t>
            </w:r>
            <w:r w:rsidRPr="007C5862">
              <w:rPr>
                <w:rFonts w:eastAsia="標楷體" w:hint="eastAsia"/>
              </w:rPr>
              <w:t>分</w:t>
            </w:r>
            <w:r w:rsidRPr="007C5862">
              <w:rPr>
                <w:rFonts w:eastAsia="標楷體" w:hint="eastAsia"/>
              </w:rPr>
              <w:t>(</w:t>
            </w:r>
            <w:r w:rsidRPr="007C5862">
              <w:rPr>
                <w:rFonts w:eastAsia="標楷體" w:hint="eastAsia"/>
              </w:rPr>
              <w:t>含</w:t>
            </w:r>
            <w:r w:rsidRPr="007C5862">
              <w:rPr>
                <w:rFonts w:eastAsia="標楷體" w:hint="eastAsia"/>
              </w:rPr>
              <w:t>)</w:t>
            </w:r>
            <w:r w:rsidRPr="007C5862">
              <w:rPr>
                <w:rFonts w:eastAsia="標楷體" w:hint="eastAsia"/>
              </w:rPr>
              <w:lastRenderedPageBreak/>
              <w:t>以上</w:t>
            </w:r>
          </w:p>
          <w:p w:rsidR="007C5862" w:rsidRPr="007C5862" w:rsidRDefault="007C5862" w:rsidP="007C5862">
            <w:pPr>
              <w:pStyle w:val="ae"/>
              <w:numPr>
                <w:ilvl w:val="0"/>
                <w:numId w:val="14"/>
              </w:numPr>
              <w:ind w:leftChars="191" w:left="739" w:hangingChars="117" w:hanging="281"/>
              <w:rPr>
                <w:rFonts w:eastAsia="標楷體"/>
              </w:rPr>
            </w:pPr>
            <w:r w:rsidRPr="007C5862">
              <w:rPr>
                <w:rFonts w:eastAsia="標楷體" w:hint="eastAsia"/>
              </w:rPr>
              <w:t>其他英檢考試達「歐洲語言學習、教學、評量共同參考架構</w:t>
            </w:r>
            <w:r w:rsidRPr="007C5862">
              <w:rPr>
                <w:rFonts w:eastAsia="標楷體" w:hint="eastAsia"/>
              </w:rPr>
              <w:t>(CEFR)</w:t>
            </w:r>
            <w:r w:rsidRPr="007C5862">
              <w:rPr>
                <w:rFonts w:eastAsia="標楷體" w:hint="eastAsia"/>
              </w:rPr>
              <w:t>」</w:t>
            </w:r>
            <w:r w:rsidRPr="007C5862">
              <w:rPr>
                <w:rFonts w:eastAsia="標楷體" w:hint="eastAsia"/>
              </w:rPr>
              <w:t>B1</w:t>
            </w:r>
            <w:r w:rsidRPr="007C5862">
              <w:rPr>
                <w:rFonts w:eastAsia="標楷體" w:hint="eastAsia"/>
              </w:rPr>
              <w:t>等級以上</w:t>
            </w:r>
          </w:p>
          <w:p w:rsidR="007C5862" w:rsidRPr="00087333" w:rsidRDefault="007C5862" w:rsidP="007C5862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92" w:type="dxa"/>
          </w:tcPr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  <w:r>
              <w:rPr>
                <w:rFonts w:eastAsia="標楷體" w:cs="Arial" w:hint="eastAsia"/>
                <w:bCs/>
                <w:kern w:val="0"/>
              </w:rPr>
              <w:lastRenderedPageBreak/>
              <w:t>增刪內容</w:t>
            </w: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</w:tc>
      </w:tr>
      <w:tr w:rsidR="007C5862" w:rsidRPr="00D72EF4" w:rsidTr="008A62EA">
        <w:trPr>
          <w:trHeight w:val="4526"/>
        </w:trPr>
        <w:tc>
          <w:tcPr>
            <w:tcW w:w="1271" w:type="dxa"/>
          </w:tcPr>
          <w:p w:rsidR="007C5862" w:rsidRDefault="007C5862" w:rsidP="007C5862">
            <w:pPr>
              <w:rPr>
                <w:rFonts w:eastAsia="標楷體"/>
              </w:rPr>
            </w:pPr>
            <w:r w:rsidRPr="00087333">
              <w:rPr>
                <w:rFonts w:eastAsia="標楷體" w:hint="eastAsia"/>
              </w:rPr>
              <w:t>第</w:t>
            </w:r>
            <w:r w:rsidRPr="008255EC">
              <w:rPr>
                <w:rFonts w:eastAsia="標楷體" w:hint="eastAsia"/>
              </w:rPr>
              <w:t>十</w:t>
            </w:r>
            <w:r w:rsidRPr="00087333">
              <w:rPr>
                <w:rFonts w:eastAsia="標楷體" w:hint="eastAsia"/>
              </w:rPr>
              <w:t>條</w:t>
            </w:r>
          </w:p>
          <w:p w:rsidR="007C5862" w:rsidRDefault="007C5862" w:rsidP="007C5862">
            <w:pPr>
              <w:rPr>
                <w:rFonts w:eastAsia="標楷體"/>
              </w:rPr>
            </w:pPr>
          </w:p>
          <w:p w:rsidR="007C5862" w:rsidRDefault="007C5862" w:rsidP="007C5862">
            <w:pPr>
              <w:rPr>
                <w:rFonts w:eastAsia="標楷體"/>
              </w:rPr>
            </w:pPr>
          </w:p>
          <w:p w:rsidR="007C5862" w:rsidRDefault="007C5862" w:rsidP="007C5862">
            <w:pPr>
              <w:rPr>
                <w:rFonts w:eastAsia="標楷體"/>
              </w:rPr>
            </w:pPr>
          </w:p>
          <w:p w:rsidR="007C5862" w:rsidRDefault="007C5862" w:rsidP="007C5862">
            <w:pPr>
              <w:rPr>
                <w:rFonts w:eastAsia="標楷體"/>
              </w:rPr>
            </w:pPr>
          </w:p>
          <w:p w:rsidR="007C5862" w:rsidRDefault="007C5862" w:rsidP="007C5862">
            <w:pPr>
              <w:rPr>
                <w:rFonts w:eastAsia="標楷體"/>
              </w:rPr>
            </w:pPr>
          </w:p>
          <w:p w:rsidR="007C5862" w:rsidRDefault="007C5862" w:rsidP="007C5862">
            <w:pPr>
              <w:rPr>
                <w:rFonts w:eastAsia="標楷體"/>
              </w:rPr>
            </w:pPr>
          </w:p>
          <w:p w:rsidR="007C5862" w:rsidRDefault="007C5862" w:rsidP="007C5862">
            <w:pPr>
              <w:rPr>
                <w:rFonts w:eastAsia="標楷體"/>
              </w:rPr>
            </w:pPr>
          </w:p>
          <w:p w:rsidR="007C5862" w:rsidRDefault="007C5862" w:rsidP="007C5862">
            <w:pPr>
              <w:rPr>
                <w:rFonts w:eastAsia="標楷體"/>
              </w:rPr>
            </w:pPr>
          </w:p>
          <w:p w:rsidR="007C5862" w:rsidRDefault="007C5862" w:rsidP="007C5862">
            <w:pPr>
              <w:rPr>
                <w:rFonts w:eastAsia="標楷體"/>
              </w:rPr>
            </w:pPr>
          </w:p>
          <w:p w:rsidR="007C5862" w:rsidRDefault="007C5862" w:rsidP="007C5862">
            <w:pPr>
              <w:rPr>
                <w:rFonts w:eastAsia="標楷體"/>
              </w:rPr>
            </w:pPr>
          </w:p>
          <w:p w:rsidR="007C5862" w:rsidRDefault="007C5862" w:rsidP="007C5862">
            <w:pPr>
              <w:rPr>
                <w:rFonts w:eastAsia="標楷體"/>
              </w:rPr>
            </w:pPr>
          </w:p>
          <w:p w:rsidR="007C5862" w:rsidRDefault="007C5862" w:rsidP="007C5862">
            <w:pPr>
              <w:rPr>
                <w:rFonts w:eastAsia="標楷體"/>
                <w:color w:val="000000"/>
              </w:rPr>
            </w:pPr>
          </w:p>
        </w:tc>
        <w:tc>
          <w:tcPr>
            <w:tcW w:w="3686" w:type="dxa"/>
          </w:tcPr>
          <w:p w:rsidR="007C5862" w:rsidRDefault="007C5862" w:rsidP="007C5862">
            <w:pPr>
              <w:spacing w:line="400" w:lineRule="exact"/>
              <w:ind w:left="2"/>
              <w:rPr>
                <w:rFonts w:eastAsia="標楷體"/>
              </w:rPr>
            </w:pPr>
            <w:r w:rsidRPr="008255EC">
              <w:rPr>
                <w:rFonts w:eastAsia="標楷體" w:hint="eastAsia"/>
                <w:strike/>
                <w:highlight w:val="yellow"/>
              </w:rPr>
              <w:t>為鼓勵學生學習英文，本校專任英文教師於</w:t>
            </w:r>
            <w:r w:rsidRPr="008255EC">
              <w:rPr>
                <w:rFonts w:eastAsia="標楷體" w:hint="eastAsia"/>
                <w:strike/>
                <w:highlight w:val="yellow"/>
              </w:rPr>
              <w:t>Office Hours</w:t>
            </w:r>
            <w:r w:rsidRPr="008255EC">
              <w:rPr>
                <w:rFonts w:eastAsia="標楷體" w:hint="eastAsia"/>
                <w:strike/>
                <w:highlight w:val="yellow"/>
              </w:rPr>
              <w:t>於各教師研究室輪流駐紮定點舉辦「英語急診室」提供同學全方位英語諮詢，學生諮詢次數可列入校訂必修英文課程學期成績考量。</w:t>
            </w:r>
            <w:r w:rsidRPr="00050A08">
              <w:rPr>
                <w:rFonts w:eastAsia="標楷體" w:hint="eastAsia"/>
                <w:color w:val="FF0000"/>
                <w:highlight w:val="yellow"/>
              </w:rPr>
              <w:t>為提升學生英檢考試</w:t>
            </w:r>
            <w:r>
              <w:rPr>
                <w:rFonts w:eastAsia="標楷體" w:hint="eastAsia"/>
                <w:color w:val="FF0000"/>
                <w:highlight w:val="yellow"/>
              </w:rPr>
              <w:t>通過</w:t>
            </w:r>
            <w:r w:rsidRPr="00050A08">
              <w:rPr>
                <w:rFonts w:eastAsia="標楷體" w:hint="eastAsia"/>
                <w:color w:val="FF0000"/>
                <w:highlight w:val="yellow"/>
              </w:rPr>
              <w:t>能力，本校專任英語教師</w:t>
            </w:r>
            <w:r>
              <w:rPr>
                <w:rFonts w:eastAsia="標楷體" w:hint="eastAsia"/>
                <w:color w:val="FF0000"/>
                <w:highlight w:val="yellow"/>
              </w:rPr>
              <w:t>開辦英檢輔導班</w:t>
            </w:r>
            <w:r w:rsidRPr="00050A08">
              <w:rPr>
                <w:rFonts w:eastAsia="標楷體" w:hint="eastAsia"/>
                <w:color w:val="FF0000"/>
                <w:highlight w:val="yellow"/>
              </w:rPr>
              <w:t>，</w:t>
            </w:r>
            <w:r>
              <w:rPr>
                <w:rFonts w:eastAsia="標楷體" w:hint="eastAsia"/>
                <w:color w:val="FF0000"/>
                <w:highlight w:val="yellow"/>
              </w:rPr>
              <w:t>以家教小班制方式針對有意參加英檢考試的同學給予加強輔導。</w:t>
            </w:r>
            <w:r w:rsidRPr="00087333">
              <w:rPr>
                <w:rFonts w:eastAsia="標楷體" w:hint="eastAsia"/>
              </w:rPr>
              <w:t>為提升學生</w:t>
            </w:r>
            <w:r w:rsidRPr="00F377A7">
              <w:rPr>
                <w:rFonts w:eastAsia="標楷體" w:hint="eastAsia"/>
                <w:strike/>
                <w:highlight w:val="yellow"/>
              </w:rPr>
              <w:t>英文</w:t>
            </w:r>
            <w:r w:rsidRPr="000E02D3">
              <w:rPr>
                <w:rFonts w:eastAsia="標楷體" w:hint="eastAsia"/>
                <w:strike/>
                <w:highlight w:val="yellow"/>
              </w:rPr>
              <w:t>口語會話</w:t>
            </w:r>
            <w:r w:rsidRPr="000E02D3">
              <w:rPr>
                <w:rFonts w:eastAsia="標楷體" w:hint="eastAsia"/>
                <w:color w:val="FF0000"/>
                <w:highlight w:val="yellow"/>
              </w:rPr>
              <w:t>英檢口說</w:t>
            </w:r>
            <w:r w:rsidRPr="00087333">
              <w:rPr>
                <w:rFonts w:eastAsia="標楷體" w:hint="eastAsia"/>
              </w:rPr>
              <w:t>能力，本校</w:t>
            </w:r>
            <w:r w:rsidRPr="00204971">
              <w:rPr>
                <w:rFonts w:eastAsia="標楷體" w:hint="eastAsia"/>
              </w:rPr>
              <w:t>特聘外籍</w:t>
            </w:r>
            <w:r w:rsidRPr="00087333">
              <w:rPr>
                <w:rFonts w:eastAsia="標楷體" w:hint="eastAsia"/>
              </w:rPr>
              <w:t>教師主持英</w:t>
            </w:r>
            <w:r w:rsidRPr="000E02D3">
              <w:rPr>
                <w:rFonts w:eastAsia="標楷體" w:hint="eastAsia"/>
                <w:strike/>
                <w:highlight w:val="yellow"/>
              </w:rPr>
              <w:t>語角</w:t>
            </w:r>
            <w:r w:rsidRPr="000E02D3">
              <w:rPr>
                <w:rFonts w:eastAsia="標楷體" w:hint="eastAsia"/>
                <w:strike/>
                <w:highlight w:val="yellow"/>
              </w:rPr>
              <w:t>( English Corner)</w:t>
            </w:r>
            <w:r w:rsidRPr="00087333">
              <w:rPr>
                <w:rFonts w:eastAsia="標楷體" w:hint="eastAsia"/>
              </w:rPr>
              <w:t xml:space="preserve"> </w:t>
            </w:r>
            <w:r w:rsidRPr="00D040C7">
              <w:rPr>
                <w:rFonts w:eastAsia="標楷體" w:hint="eastAsia"/>
                <w:color w:val="FF0000"/>
                <w:highlight w:val="yellow"/>
              </w:rPr>
              <w:t>英</w:t>
            </w:r>
            <w:r w:rsidRPr="000E02D3">
              <w:rPr>
                <w:rFonts w:eastAsia="標楷體" w:hint="eastAsia"/>
                <w:color w:val="FF0000"/>
                <w:highlight w:val="yellow"/>
              </w:rPr>
              <w:t>檢口說訓練</w:t>
            </w:r>
            <w:r w:rsidRPr="00087333">
              <w:rPr>
                <w:rFonts w:eastAsia="標楷體" w:hint="eastAsia"/>
              </w:rPr>
              <w:t>活動，學生參與次數可列入校訂必修英文課學期成績考量。為提升學生英文基本能力，</w:t>
            </w:r>
            <w:r w:rsidRPr="008255EC">
              <w:rPr>
                <w:rFonts w:eastAsia="標楷體" w:hint="eastAsia"/>
              </w:rPr>
              <w:t>本中心於課後實施助教</w:t>
            </w:r>
            <w:r w:rsidRPr="008255EC">
              <w:rPr>
                <w:rFonts w:eastAsia="標楷體" w:hint="eastAsia"/>
              </w:rPr>
              <w:t>(</w:t>
            </w:r>
            <w:r w:rsidRPr="008255EC">
              <w:rPr>
                <w:rFonts w:eastAsia="標楷體"/>
              </w:rPr>
              <w:t>TA)</w:t>
            </w:r>
            <w:r w:rsidRPr="008255EC">
              <w:rPr>
                <w:rFonts w:eastAsia="標楷體" w:hint="eastAsia"/>
              </w:rPr>
              <w:t>補救教學措施，輔導程度落差較大學生課堂學習內容。</w:t>
            </w:r>
            <w:r w:rsidRPr="008255EC">
              <w:rPr>
                <w:rFonts w:eastAsia="標楷體" w:hint="eastAsia"/>
              </w:rPr>
              <w:t xml:space="preserve"> </w:t>
            </w:r>
          </w:p>
        </w:tc>
        <w:tc>
          <w:tcPr>
            <w:tcW w:w="3685" w:type="dxa"/>
          </w:tcPr>
          <w:p w:rsidR="007C5862" w:rsidRPr="009F7AD8" w:rsidRDefault="007C5862" w:rsidP="007C5862">
            <w:pPr>
              <w:spacing w:line="400" w:lineRule="exact"/>
              <w:rPr>
                <w:rFonts w:eastAsia="標楷體"/>
              </w:rPr>
            </w:pPr>
            <w:r w:rsidRPr="00087333">
              <w:rPr>
                <w:rFonts w:eastAsia="標楷體" w:hint="eastAsia"/>
              </w:rPr>
              <w:t>為鼓勵學生學習英文，本校專任英文教師於</w:t>
            </w:r>
            <w:r w:rsidRPr="00087333">
              <w:rPr>
                <w:rFonts w:eastAsia="標楷體" w:hint="eastAsia"/>
              </w:rPr>
              <w:t>Office Hours</w:t>
            </w:r>
            <w:r w:rsidRPr="00087333">
              <w:rPr>
                <w:rFonts w:eastAsia="標楷體" w:hint="eastAsia"/>
              </w:rPr>
              <w:t>於各教師研究室輪流駐紮定點舉辦「英語急診室」提供同學全方位英語諮詢，學生諮詢次數可列入校訂必修英文課程學期成績考量。為提升學生英文</w:t>
            </w:r>
            <w:r w:rsidRPr="002662AC">
              <w:rPr>
                <w:rFonts w:eastAsia="標楷體" w:hint="eastAsia"/>
              </w:rPr>
              <w:t>口語會話能力，本校特聘外籍教師主持英語角</w:t>
            </w:r>
            <w:r w:rsidRPr="002662AC">
              <w:rPr>
                <w:rFonts w:eastAsia="標楷體" w:hint="eastAsia"/>
              </w:rPr>
              <w:t xml:space="preserve"> ( English Corner)</w:t>
            </w:r>
            <w:r w:rsidRPr="002662AC">
              <w:rPr>
                <w:rFonts w:eastAsia="標楷體" w:hint="eastAsia"/>
              </w:rPr>
              <w:t>活動，學生參與次數可列入校訂必修英文課學期成績考量。為提升學生英文基本能力，本中心於課後實施助教</w:t>
            </w:r>
            <w:r w:rsidRPr="002662AC">
              <w:rPr>
                <w:rFonts w:eastAsia="標楷體" w:hint="eastAsia"/>
              </w:rPr>
              <w:t>(</w:t>
            </w:r>
            <w:r w:rsidRPr="002662AC">
              <w:rPr>
                <w:rFonts w:eastAsia="標楷體"/>
              </w:rPr>
              <w:t>TA)</w:t>
            </w:r>
            <w:r w:rsidRPr="002662AC">
              <w:rPr>
                <w:rFonts w:eastAsia="標楷體" w:hint="eastAsia"/>
              </w:rPr>
              <w:t>補救教學措施，輔導程度落差較大學生課堂學習內容。</w:t>
            </w:r>
          </w:p>
        </w:tc>
        <w:tc>
          <w:tcPr>
            <w:tcW w:w="992" w:type="dxa"/>
          </w:tcPr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  <w:r>
              <w:rPr>
                <w:rFonts w:eastAsia="標楷體" w:cs="Arial" w:hint="eastAsia"/>
                <w:bCs/>
                <w:kern w:val="0"/>
              </w:rPr>
              <w:t>增刪內容</w:t>
            </w: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  <w:p w:rsidR="007C5862" w:rsidRDefault="007C5862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</w:p>
        </w:tc>
      </w:tr>
      <w:tr w:rsidR="0014265F" w:rsidRPr="00D72EF4" w:rsidTr="008A62EA">
        <w:trPr>
          <w:trHeight w:val="903"/>
        </w:trPr>
        <w:tc>
          <w:tcPr>
            <w:tcW w:w="1271" w:type="dxa"/>
            <w:tcBorders>
              <w:bottom w:val="single" w:sz="4" w:space="0" w:color="auto"/>
            </w:tcBorders>
          </w:tcPr>
          <w:p w:rsidR="0014265F" w:rsidRPr="00087333" w:rsidRDefault="0014265F" w:rsidP="007C5862">
            <w:pPr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柒</w:t>
            </w:r>
            <w:proofErr w:type="gramEnd"/>
          </w:p>
        </w:tc>
        <w:tc>
          <w:tcPr>
            <w:tcW w:w="3686" w:type="dxa"/>
          </w:tcPr>
          <w:p w:rsidR="0014265F" w:rsidRDefault="0014265F" w:rsidP="007C5862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使用表單</w:t>
            </w:r>
          </w:p>
          <w:p w:rsidR="0014265F" w:rsidRPr="00087333" w:rsidRDefault="0014265F" w:rsidP="007C5862">
            <w:pPr>
              <w:ind w:leftChars="-57" w:left="-137"/>
              <w:rPr>
                <w:rFonts w:eastAsia="標楷體"/>
                <w:bCs/>
                <w:szCs w:val="20"/>
              </w:rPr>
            </w:pPr>
            <w:r w:rsidRPr="00087333">
              <w:rPr>
                <w:rFonts w:eastAsia="標楷體" w:hint="eastAsia"/>
                <w:bCs/>
                <w:szCs w:val="20"/>
              </w:rPr>
              <w:t>中華大學</w:t>
            </w:r>
            <w:r w:rsidRPr="00087333">
              <w:rPr>
                <w:rFonts w:ascii="標楷體" w:eastAsia="標楷體" w:hAnsi="標楷體" w:cs="SimSun"/>
                <w:kern w:val="0"/>
              </w:rPr>
              <w:t>校訂必修</w:t>
            </w:r>
            <w:r w:rsidRPr="00087333">
              <w:rPr>
                <w:rFonts w:eastAsia="標楷體" w:hint="eastAsia"/>
                <w:bCs/>
                <w:szCs w:val="20"/>
              </w:rPr>
              <w:t>英文級別異動申請表</w:t>
            </w:r>
          </w:p>
          <w:p w:rsidR="0014265F" w:rsidRPr="00087333" w:rsidRDefault="0014265F" w:rsidP="007C5862">
            <w:pPr>
              <w:ind w:leftChars="-57" w:left="-137"/>
              <w:rPr>
                <w:rFonts w:eastAsia="標楷體"/>
                <w:bCs/>
                <w:szCs w:val="20"/>
              </w:rPr>
            </w:pPr>
            <w:r w:rsidRPr="00087333">
              <w:rPr>
                <w:rFonts w:eastAsia="標楷體" w:hint="eastAsia"/>
                <w:bCs/>
                <w:szCs w:val="20"/>
              </w:rPr>
              <w:t>中華大學特殊</w:t>
            </w:r>
            <w:proofErr w:type="gramStart"/>
            <w:r w:rsidRPr="00087333">
              <w:rPr>
                <w:rFonts w:eastAsia="標楷體" w:hint="eastAsia"/>
                <w:bCs/>
                <w:szCs w:val="20"/>
              </w:rPr>
              <w:t>生免測</w:t>
            </w:r>
            <w:proofErr w:type="gramEnd"/>
            <w:r w:rsidRPr="00087333">
              <w:rPr>
                <w:rFonts w:eastAsia="標楷體" w:hint="eastAsia"/>
                <w:bCs/>
                <w:szCs w:val="20"/>
              </w:rPr>
              <w:t>英文分級測驗申請表</w:t>
            </w:r>
          </w:p>
          <w:p w:rsidR="0014265F" w:rsidRPr="00087333" w:rsidRDefault="0014265F" w:rsidP="007C5862">
            <w:pPr>
              <w:ind w:leftChars="-57" w:left="-137"/>
              <w:rPr>
                <w:rFonts w:eastAsia="標楷體"/>
                <w:bCs/>
                <w:szCs w:val="20"/>
              </w:rPr>
            </w:pPr>
            <w:r w:rsidRPr="00087333">
              <w:rPr>
                <w:rFonts w:eastAsia="標楷體" w:hint="eastAsia"/>
                <w:bCs/>
                <w:szCs w:val="20"/>
              </w:rPr>
              <w:t>中華大學</w:t>
            </w:r>
            <w:r w:rsidRPr="00087333">
              <w:rPr>
                <w:rFonts w:eastAsia="標楷體" w:hint="eastAsia"/>
              </w:rPr>
              <w:t>語言</w:t>
            </w:r>
            <w:r w:rsidRPr="00087333">
              <w:rPr>
                <w:rFonts w:eastAsia="標楷體" w:hint="eastAsia"/>
                <w:bCs/>
                <w:szCs w:val="20"/>
              </w:rPr>
              <w:t>中心會考時間更換申請表</w:t>
            </w:r>
          </w:p>
          <w:p w:rsidR="0014265F" w:rsidRPr="00087333" w:rsidRDefault="0014265F" w:rsidP="007C5862">
            <w:pPr>
              <w:ind w:leftChars="-57" w:left="-137"/>
              <w:rPr>
                <w:rFonts w:ascii="標楷體" w:eastAsia="標楷體" w:hAnsi="標楷體"/>
                <w:bCs/>
                <w:szCs w:val="20"/>
              </w:rPr>
            </w:pPr>
            <w:r w:rsidRPr="00087333">
              <w:rPr>
                <w:rFonts w:ascii="標楷體" w:eastAsia="標楷體" w:hAnsi="標楷體" w:hint="eastAsia"/>
                <w:bCs/>
              </w:rPr>
              <w:t>中華大學職場英文修課流程圖</w:t>
            </w:r>
            <w:r w:rsidRPr="00087333">
              <w:rPr>
                <w:rFonts w:ascii="標楷體" w:eastAsia="標楷體" w:hAnsi="標楷體" w:hint="eastAsia"/>
                <w:bCs/>
                <w:szCs w:val="20"/>
              </w:rPr>
              <w:t>(</w:t>
            </w:r>
            <w:r w:rsidRPr="00087333">
              <w:rPr>
                <w:rFonts w:eastAsia="標楷體"/>
                <w:bCs/>
                <w:szCs w:val="20"/>
              </w:rPr>
              <w:t>108</w:t>
            </w:r>
            <w:r w:rsidRPr="00087333">
              <w:rPr>
                <w:rFonts w:ascii="標楷體" w:eastAsia="標楷體" w:hAnsi="標楷體" w:hint="eastAsia"/>
                <w:bCs/>
                <w:szCs w:val="20"/>
              </w:rPr>
              <w:t>級之後</w:t>
            </w:r>
            <w:r w:rsidRPr="0014265F">
              <w:rPr>
                <w:rFonts w:eastAsia="標楷體" w:hint="eastAsia"/>
                <w:strike/>
                <w:highlight w:val="yellow"/>
              </w:rPr>
              <w:t>之前各年級</w:t>
            </w:r>
            <w:r w:rsidRPr="00464C53">
              <w:rPr>
                <w:rFonts w:eastAsia="標楷體" w:hint="eastAsia"/>
              </w:rPr>
              <w:t>學生</w:t>
            </w:r>
            <w:r w:rsidRPr="0014265F">
              <w:rPr>
                <w:rFonts w:ascii="標楷體" w:eastAsia="標楷體" w:hAnsi="標楷體" w:hint="eastAsia"/>
                <w:bCs/>
              </w:rPr>
              <w:t>適用</w:t>
            </w:r>
            <w:r w:rsidRPr="0014265F">
              <w:rPr>
                <w:rFonts w:eastAsia="標楷體" w:hint="eastAsia"/>
                <w:color w:val="FF0000"/>
                <w:highlight w:val="yellow"/>
              </w:rPr>
              <w:t>並回溯至</w:t>
            </w:r>
            <w:r w:rsidRPr="0014265F">
              <w:rPr>
                <w:rFonts w:eastAsia="標楷體" w:hint="eastAsia"/>
                <w:color w:val="FF0000"/>
                <w:highlight w:val="yellow"/>
              </w:rPr>
              <w:t>99</w:t>
            </w:r>
            <w:r w:rsidRPr="0014265F">
              <w:rPr>
                <w:rFonts w:eastAsia="標楷體" w:hint="eastAsia"/>
                <w:color w:val="FF0000"/>
                <w:highlight w:val="yellow"/>
              </w:rPr>
              <w:t>級</w:t>
            </w:r>
            <w:r w:rsidRPr="00087333">
              <w:rPr>
                <w:rFonts w:ascii="標楷體" w:eastAsia="標楷體" w:hAnsi="標楷體" w:hint="eastAsia"/>
                <w:bCs/>
                <w:szCs w:val="20"/>
              </w:rPr>
              <w:t>)</w:t>
            </w:r>
          </w:p>
          <w:p w:rsidR="0014265F" w:rsidRPr="008A62EA" w:rsidRDefault="0014265F" w:rsidP="008A62EA">
            <w:pPr>
              <w:pStyle w:val="2"/>
              <w:snapToGrid/>
              <w:ind w:leftChars="-57" w:left="-137" w:firstLine="0"/>
              <w:jc w:val="both"/>
              <w:rPr>
                <w:rFonts w:hint="eastAsia"/>
                <w:bCs/>
                <w:sz w:val="24"/>
                <w:szCs w:val="24"/>
              </w:rPr>
            </w:pPr>
            <w:r w:rsidRPr="00087333">
              <w:rPr>
                <w:rFonts w:ascii="標楷體" w:hAnsi="標楷體" w:hint="eastAsia"/>
                <w:bCs/>
                <w:sz w:val="24"/>
                <w:szCs w:val="24"/>
              </w:rPr>
              <w:t>中華大學英文能力</w:t>
            </w:r>
            <w:proofErr w:type="gramStart"/>
            <w:r w:rsidRPr="00087333">
              <w:rPr>
                <w:rFonts w:ascii="標楷體" w:hAnsi="標楷體" w:hint="eastAsia"/>
                <w:bCs/>
                <w:sz w:val="24"/>
                <w:szCs w:val="24"/>
              </w:rPr>
              <w:t>非聽視障</w:t>
            </w:r>
            <w:proofErr w:type="gramEnd"/>
            <w:r w:rsidRPr="00087333">
              <w:rPr>
                <w:rFonts w:ascii="標楷體" w:hAnsi="標楷體" w:hint="eastAsia"/>
                <w:bCs/>
                <w:sz w:val="24"/>
                <w:szCs w:val="24"/>
              </w:rPr>
              <w:t>學生免檢核申請表</w:t>
            </w:r>
            <w:bookmarkStart w:id="0" w:name="_GoBack"/>
            <w:bookmarkEnd w:id="0"/>
          </w:p>
        </w:tc>
        <w:tc>
          <w:tcPr>
            <w:tcW w:w="3685" w:type="dxa"/>
          </w:tcPr>
          <w:p w:rsidR="0014265F" w:rsidRDefault="0014265F" w:rsidP="007C5862">
            <w:pPr>
              <w:rPr>
                <w:rFonts w:eastAsia="標楷體"/>
                <w:bCs/>
                <w:szCs w:val="20"/>
              </w:rPr>
            </w:pPr>
            <w:r>
              <w:rPr>
                <w:rFonts w:eastAsia="標楷體" w:hint="eastAsia"/>
              </w:rPr>
              <w:t>使用表單</w:t>
            </w:r>
          </w:p>
          <w:p w:rsidR="0014265F" w:rsidRPr="00087333" w:rsidRDefault="0014265F" w:rsidP="007C5862">
            <w:pPr>
              <w:ind w:leftChars="-57" w:left="-137"/>
              <w:rPr>
                <w:rFonts w:eastAsia="標楷體"/>
                <w:bCs/>
                <w:szCs w:val="20"/>
              </w:rPr>
            </w:pPr>
            <w:r w:rsidRPr="00087333">
              <w:rPr>
                <w:rFonts w:eastAsia="標楷體" w:hint="eastAsia"/>
                <w:bCs/>
                <w:szCs w:val="20"/>
              </w:rPr>
              <w:t>中華大學</w:t>
            </w:r>
            <w:r w:rsidRPr="00087333">
              <w:rPr>
                <w:rFonts w:ascii="標楷體" w:eastAsia="標楷體" w:hAnsi="標楷體" w:cs="SimSun"/>
                <w:kern w:val="0"/>
              </w:rPr>
              <w:t>校訂必修</w:t>
            </w:r>
            <w:r w:rsidRPr="00087333">
              <w:rPr>
                <w:rFonts w:eastAsia="標楷體" w:hint="eastAsia"/>
                <w:bCs/>
                <w:szCs w:val="20"/>
              </w:rPr>
              <w:t>英文級別異動申請表</w:t>
            </w:r>
          </w:p>
          <w:p w:rsidR="0014265F" w:rsidRPr="00087333" w:rsidRDefault="0014265F" w:rsidP="007C5862">
            <w:pPr>
              <w:ind w:leftChars="-57" w:left="-137"/>
              <w:rPr>
                <w:rFonts w:eastAsia="標楷體"/>
                <w:bCs/>
                <w:szCs w:val="20"/>
              </w:rPr>
            </w:pPr>
            <w:r w:rsidRPr="00087333">
              <w:rPr>
                <w:rFonts w:eastAsia="標楷體" w:hint="eastAsia"/>
                <w:bCs/>
                <w:szCs w:val="20"/>
              </w:rPr>
              <w:t>中華大學特殊</w:t>
            </w:r>
            <w:proofErr w:type="gramStart"/>
            <w:r w:rsidRPr="00087333">
              <w:rPr>
                <w:rFonts w:eastAsia="標楷體" w:hint="eastAsia"/>
                <w:bCs/>
                <w:szCs w:val="20"/>
              </w:rPr>
              <w:t>生免測</w:t>
            </w:r>
            <w:proofErr w:type="gramEnd"/>
            <w:r w:rsidRPr="00087333">
              <w:rPr>
                <w:rFonts w:eastAsia="標楷體" w:hint="eastAsia"/>
                <w:bCs/>
                <w:szCs w:val="20"/>
              </w:rPr>
              <w:t>英文分級測驗申請表</w:t>
            </w:r>
          </w:p>
          <w:p w:rsidR="0014265F" w:rsidRPr="00087333" w:rsidRDefault="0014265F" w:rsidP="007C5862">
            <w:pPr>
              <w:ind w:leftChars="-57" w:left="-137"/>
              <w:rPr>
                <w:rFonts w:eastAsia="標楷體"/>
                <w:bCs/>
                <w:szCs w:val="20"/>
              </w:rPr>
            </w:pPr>
            <w:r w:rsidRPr="00087333">
              <w:rPr>
                <w:rFonts w:eastAsia="標楷體" w:hint="eastAsia"/>
                <w:bCs/>
                <w:szCs w:val="20"/>
              </w:rPr>
              <w:t>中華大學</w:t>
            </w:r>
            <w:r w:rsidRPr="00087333">
              <w:rPr>
                <w:rFonts w:eastAsia="標楷體" w:hint="eastAsia"/>
              </w:rPr>
              <w:t>語言</w:t>
            </w:r>
            <w:r w:rsidRPr="00087333">
              <w:rPr>
                <w:rFonts w:eastAsia="標楷體" w:hint="eastAsia"/>
                <w:bCs/>
                <w:szCs w:val="20"/>
              </w:rPr>
              <w:t>中心會考時間更換申請表</w:t>
            </w:r>
          </w:p>
          <w:p w:rsidR="0014265F" w:rsidRPr="00087333" w:rsidRDefault="0014265F" w:rsidP="007C5862">
            <w:pPr>
              <w:ind w:leftChars="-57" w:left="-137"/>
              <w:rPr>
                <w:rFonts w:ascii="標楷體" w:eastAsia="標楷體" w:hAnsi="標楷體"/>
                <w:bCs/>
                <w:szCs w:val="20"/>
              </w:rPr>
            </w:pPr>
            <w:r w:rsidRPr="00087333">
              <w:rPr>
                <w:rFonts w:ascii="標楷體" w:eastAsia="標楷體" w:hAnsi="標楷體" w:hint="eastAsia"/>
                <w:bCs/>
              </w:rPr>
              <w:t>中華大學職場英文修課流程圖</w:t>
            </w:r>
            <w:r w:rsidRPr="00087333">
              <w:rPr>
                <w:rFonts w:ascii="標楷體" w:eastAsia="標楷體" w:hAnsi="標楷體" w:hint="eastAsia"/>
                <w:bCs/>
                <w:szCs w:val="20"/>
              </w:rPr>
              <w:t>(</w:t>
            </w:r>
            <w:r w:rsidRPr="00087333">
              <w:rPr>
                <w:rFonts w:eastAsia="標楷體"/>
                <w:bCs/>
                <w:szCs w:val="20"/>
              </w:rPr>
              <w:t>108</w:t>
            </w:r>
            <w:r w:rsidRPr="00087333">
              <w:rPr>
                <w:rFonts w:ascii="標楷體" w:eastAsia="標楷體" w:hAnsi="標楷體" w:hint="eastAsia"/>
                <w:bCs/>
                <w:szCs w:val="20"/>
              </w:rPr>
              <w:t>級之後與之前各年級學生適用)</w:t>
            </w:r>
          </w:p>
          <w:p w:rsidR="0014265F" w:rsidRPr="007C5862" w:rsidRDefault="0014265F" w:rsidP="007C5862">
            <w:pPr>
              <w:pStyle w:val="2"/>
              <w:snapToGrid/>
              <w:ind w:leftChars="-57" w:left="-137" w:firstLine="0"/>
              <w:jc w:val="both"/>
              <w:rPr>
                <w:bCs/>
                <w:sz w:val="24"/>
                <w:szCs w:val="24"/>
              </w:rPr>
            </w:pPr>
            <w:r w:rsidRPr="00087333">
              <w:rPr>
                <w:rFonts w:ascii="標楷體" w:hAnsi="標楷體" w:hint="eastAsia"/>
                <w:bCs/>
                <w:sz w:val="24"/>
                <w:szCs w:val="24"/>
              </w:rPr>
              <w:t>中華大學英文能力</w:t>
            </w:r>
            <w:proofErr w:type="gramStart"/>
            <w:r w:rsidRPr="00087333">
              <w:rPr>
                <w:rFonts w:ascii="標楷體" w:hAnsi="標楷體" w:hint="eastAsia"/>
                <w:bCs/>
                <w:sz w:val="24"/>
                <w:szCs w:val="24"/>
              </w:rPr>
              <w:t>非聽視障</w:t>
            </w:r>
            <w:proofErr w:type="gramEnd"/>
            <w:r w:rsidRPr="00087333">
              <w:rPr>
                <w:rFonts w:ascii="標楷體" w:hAnsi="標楷體" w:hint="eastAsia"/>
                <w:bCs/>
                <w:sz w:val="24"/>
                <w:szCs w:val="24"/>
              </w:rPr>
              <w:t>學生免檢核申請表</w:t>
            </w:r>
          </w:p>
        </w:tc>
        <w:tc>
          <w:tcPr>
            <w:tcW w:w="992" w:type="dxa"/>
          </w:tcPr>
          <w:p w:rsidR="0014265F" w:rsidRDefault="0014265F" w:rsidP="007C5862">
            <w:pPr>
              <w:autoSpaceDE w:val="0"/>
              <w:autoSpaceDN w:val="0"/>
              <w:adjustRightInd w:val="0"/>
              <w:jc w:val="both"/>
              <w:rPr>
                <w:rFonts w:eastAsia="標楷體" w:cs="Arial"/>
                <w:bCs/>
                <w:kern w:val="0"/>
              </w:rPr>
            </w:pPr>
            <w:r>
              <w:rPr>
                <w:rFonts w:eastAsia="標楷體" w:cs="Arial" w:hint="eastAsia"/>
                <w:bCs/>
                <w:kern w:val="0"/>
              </w:rPr>
              <w:t>修改</w:t>
            </w:r>
            <w:r w:rsidRPr="00087333">
              <w:rPr>
                <w:rFonts w:ascii="標楷體" w:eastAsia="標楷體" w:hAnsi="標楷體" w:hint="eastAsia"/>
                <w:bCs/>
              </w:rPr>
              <w:t>中華大學職場英文修課流程圖</w:t>
            </w:r>
            <w:r>
              <w:rPr>
                <w:rFonts w:ascii="標楷體" w:eastAsia="標楷體" w:hAnsi="標楷體" w:hint="eastAsia"/>
                <w:bCs/>
              </w:rPr>
              <w:t>名稱</w:t>
            </w:r>
          </w:p>
        </w:tc>
      </w:tr>
    </w:tbl>
    <w:p w:rsidR="00AE5C58" w:rsidRPr="00EE781A" w:rsidRDefault="00AE5C58" w:rsidP="000F0603">
      <w:pPr>
        <w:rPr>
          <w:strike/>
        </w:rPr>
      </w:pPr>
    </w:p>
    <w:sectPr w:rsidR="00AE5C58" w:rsidRPr="00EE781A" w:rsidSect="007C5862">
      <w:headerReference w:type="default" r:id="rId8"/>
      <w:pgSz w:w="11906" w:h="16838"/>
      <w:pgMar w:top="851" w:right="720" w:bottom="851" w:left="720" w:header="567" w:footer="567" w:gutter="0"/>
      <w:pgNumType w:start="49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BC9" w:rsidRDefault="003D7BC9" w:rsidP="00801F56">
      <w:r>
        <w:separator/>
      </w:r>
    </w:p>
  </w:endnote>
  <w:endnote w:type="continuationSeparator" w:id="0">
    <w:p w:rsidR="003D7BC9" w:rsidRDefault="003D7BC9" w:rsidP="00801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">
    <w:altName w:val="Calibri"/>
    <w:charset w:val="00"/>
    <w:family w:val="auto"/>
    <w:pitch w:val="variable"/>
    <w:sig w:usb0="00000001" w:usb1="4000207B" w:usb2="00000000" w:usb3="00000000" w:csb0="0000009F" w:csb1="00000000"/>
  </w:font>
  <w:font w:name="a¡L?a¢D¡Pe??">
    <w:altName w:val="Calibri"/>
    <w:charset w:val="00"/>
    <w:family w:val="auto"/>
    <w:pitch w:val="variable"/>
    <w:sig w:usb0="00000001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BC9" w:rsidRDefault="003D7BC9" w:rsidP="00801F56">
      <w:r>
        <w:separator/>
      </w:r>
    </w:p>
  </w:footnote>
  <w:footnote w:type="continuationSeparator" w:id="0">
    <w:p w:rsidR="003D7BC9" w:rsidRDefault="003D7BC9" w:rsidP="00801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40F" w:rsidRPr="00667C6B" w:rsidRDefault="006D740F" w:rsidP="00667C6B">
    <w:pPr>
      <w:pStyle w:val="a3"/>
      <w:tabs>
        <w:tab w:val="left" w:pos="6946"/>
        <w:tab w:val="left" w:pos="8430"/>
        <w:tab w:val="right" w:pos="10466"/>
      </w:tabs>
      <w:jc w:val="right"/>
      <w:rPr>
        <w:rFonts w:ascii="標楷體" w:eastAsia="標楷體" w:hAnsi="標楷體"/>
      </w:rPr>
    </w:pPr>
    <w:r>
      <w:rPr>
        <w:rFonts w:ascii="標楷體" w:eastAsia="標楷體" w:hAnsi="標楷體"/>
        <w:sz w:val="26"/>
        <w:szCs w:val="26"/>
      </w:rPr>
      <w:tab/>
    </w:r>
    <w:r>
      <w:rPr>
        <w:rFonts w:ascii="標楷體" w:eastAsia="標楷體" w:hAnsi="標楷體"/>
        <w:sz w:val="26"/>
        <w:szCs w:val="2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B7052"/>
    <w:multiLevelType w:val="hybridMultilevel"/>
    <w:tmpl w:val="9FA40370"/>
    <w:lvl w:ilvl="0" w:tplc="63E60C2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7D0387"/>
    <w:multiLevelType w:val="hybridMultilevel"/>
    <w:tmpl w:val="DC2062EA"/>
    <w:lvl w:ilvl="0" w:tplc="C85E3CCC">
      <w:start w:val="1"/>
      <w:numFmt w:val="taiwaneseCountingThousand"/>
      <w:lvlText w:val="(%1)"/>
      <w:lvlJc w:val="left"/>
      <w:pPr>
        <w:ind w:left="758" w:hanging="51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1DAC1285"/>
    <w:multiLevelType w:val="hybridMultilevel"/>
    <w:tmpl w:val="21CCD776"/>
    <w:lvl w:ilvl="0" w:tplc="213C85E6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2C0E17"/>
    <w:multiLevelType w:val="hybridMultilevel"/>
    <w:tmpl w:val="1CB6C9BC"/>
    <w:lvl w:ilvl="0" w:tplc="EFB6A66A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11D5418"/>
    <w:multiLevelType w:val="hybridMultilevel"/>
    <w:tmpl w:val="2B34BF50"/>
    <w:lvl w:ilvl="0" w:tplc="E46E0932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5" w15:restartNumberingAfterBreak="0">
    <w:nsid w:val="3D110617"/>
    <w:multiLevelType w:val="hybridMultilevel"/>
    <w:tmpl w:val="1DF0C0F8"/>
    <w:lvl w:ilvl="0" w:tplc="13BEB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5B37EFA"/>
    <w:multiLevelType w:val="hybridMultilevel"/>
    <w:tmpl w:val="1E86831C"/>
    <w:lvl w:ilvl="0" w:tplc="69B24D52">
      <w:start w:val="1"/>
      <w:numFmt w:val="taiwaneseCountingThousand"/>
      <w:lvlText w:val="第%1條"/>
      <w:lvlJc w:val="left"/>
      <w:pPr>
        <w:ind w:left="885" w:hanging="885"/>
      </w:pPr>
      <w:rPr>
        <w:rFonts w:cs="Times New Roman" w:hint="default"/>
      </w:rPr>
    </w:lvl>
    <w:lvl w:ilvl="1" w:tplc="D79284E2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57D13178"/>
    <w:multiLevelType w:val="hybridMultilevel"/>
    <w:tmpl w:val="4AC4B29E"/>
    <w:lvl w:ilvl="0" w:tplc="43CA1E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6E3515C"/>
    <w:multiLevelType w:val="hybridMultilevel"/>
    <w:tmpl w:val="15EE92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B5324D3"/>
    <w:multiLevelType w:val="hybridMultilevel"/>
    <w:tmpl w:val="D04C9BD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E5156D8"/>
    <w:multiLevelType w:val="hybridMultilevel"/>
    <w:tmpl w:val="58B0B38C"/>
    <w:lvl w:ilvl="0" w:tplc="A4782024">
      <w:start w:val="1"/>
      <w:numFmt w:val="taiwaneseCountingThousand"/>
      <w:lvlText w:val="第%1條、"/>
      <w:lvlJc w:val="left"/>
      <w:pPr>
        <w:ind w:left="480" w:hanging="480"/>
      </w:pPr>
      <w:rPr>
        <w:lang w:val="en-US"/>
      </w:rPr>
    </w:lvl>
    <w:lvl w:ilvl="1" w:tplc="213C85E6">
      <w:start w:val="1"/>
      <w:numFmt w:val="taiwaneseCountingThousand"/>
      <w:lvlText w:val="%2、"/>
      <w:lvlJc w:val="left"/>
      <w:pPr>
        <w:ind w:left="480" w:hanging="480"/>
      </w:pPr>
    </w:lvl>
    <w:lvl w:ilvl="2" w:tplc="98D800BA">
      <w:start w:val="7"/>
      <w:numFmt w:val="ideographLegalTraditional"/>
      <w:lvlText w:val="%3、"/>
      <w:lvlJc w:val="left"/>
      <w:pPr>
        <w:ind w:left="1680" w:hanging="72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CE0425"/>
    <w:multiLevelType w:val="hybridMultilevel"/>
    <w:tmpl w:val="41C6B130"/>
    <w:lvl w:ilvl="0" w:tplc="671ACA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0C7DB5"/>
    <w:multiLevelType w:val="hybridMultilevel"/>
    <w:tmpl w:val="4EF2FC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8"/>
  </w:num>
  <w:num w:numId="11">
    <w:abstractNumId w:val="9"/>
  </w:num>
  <w:num w:numId="12">
    <w:abstractNumId w:val="7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055"/>
    <w:rsid w:val="00007FAA"/>
    <w:rsid w:val="00012105"/>
    <w:rsid w:val="00014C84"/>
    <w:rsid w:val="000169C9"/>
    <w:rsid w:val="00016D31"/>
    <w:rsid w:val="00023A67"/>
    <w:rsid w:val="00027386"/>
    <w:rsid w:val="00036E6E"/>
    <w:rsid w:val="000510D1"/>
    <w:rsid w:val="00051239"/>
    <w:rsid w:val="00063BA1"/>
    <w:rsid w:val="000714CB"/>
    <w:rsid w:val="000871CA"/>
    <w:rsid w:val="0009075C"/>
    <w:rsid w:val="0009461B"/>
    <w:rsid w:val="0009729D"/>
    <w:rsid w:val="000A7DDF"/>
    <w:rsid w:val="000B005A"/>
    <w:rsid w:val="000B11FF"/>
    <w:rsid w:val="000C524F"/>
    <w:rsid w:val="000D07B1"/>
    <w:rsid w:val="000E13FF"/>
    <w:rsid w:val="000E3CFA"/>
    <w:rsid w:val="000F0603"/>
    <w:rsid w:val="000F436E"/>
    <w:rsid w:val="000F6BCC"/>
    <w:rsid w:val="00100694"/>
    <w:rsid w:val="00104C36"/>
    <w:rsid w:val="00113BAE"/>
    <w:rsid w:val="00116756"/>
    <w:rsid w:val="00125DD2"/>
    <w:rsid w:val="00130327"/>
    <w:rsid w:val="00135665"/>
    <w:rsid w:val="0014265F"/>
    <w:rsid w:val="00142831"/>
    <w:rsid w:val="00155B09"/>
    <w:rsid w:val="00157905"/>
    <w:rsid w:val="001604C4"/>
    <w:rsid w:val="00167218"/>
    <w:rsid w:val="00172F21"/>
    <w:rsid w:val="00174845"/>
    <w:rsid w:val="00192859"/>
    <w:rsid w:val="001A66B6"/>
    <w:rsid w:val="001A6CAD"/>
    <w:rsid w:val="001B6556"/>
    <w:rsid w:val="001E7E1A"/>
    <w:rsid w:val="001F2FA9"/>
    <w:rsid w:val="001F50E4"/>
    <w:rsid w:val="001F53F9"/>
    <w:rsid w:val="001F546B"/>
    <w:rsid w:val="001F6A24"/>
    <w:rsid w:val="00204971"/>
    <w:rsid w:val="0020618E"/>
    <w:rsid w:val="00206513"/>
    <w:rsid w:val="00211DB6"/>
    <w:rsid w:val="00216ED6"/>
    <w:rsid w:val="0022199C"/>
    <w:rsid w:val="002233B0"/>
    <w:rsid w:val="002410C8"/>
    <w:rsid w:val="00241EA9"/>
    <w:rsid w:val="002662AC"/>
    <w:rsid w:val="002712CC"/>
    <w:rsid w:val="00271ED6"/>
    <w:rsid w:val="002A45F4"/>
    <w:rsid w:val="002A6A89"/>
    <w:rsid w:val="002B1070"/>
    <w:rsid w:val="002C6A43"/>
    <w:rsid w:val="002D0645"/>
    <w:rsid w:val="002D0D4B"/>
    <w:rsid w:val="002E28E8"/>
    <w:rsid w:val="002E5680"/>
    <w:rsid w:val="002F05C4"/>
    <w:rsid w:val="002F2EBC"/>
    <w:rsid w:val="002F758E"/>
    <w:rsid w:val="003056BA"/>
    <w:rsid w:val="00310281"/>
    <w:rsid w:val="00334740"/>
    <w:rsid w:val="00341CB9"/>
    <w:rsid w:val="003429A9"/>
    <w:rsid w:val="0036647E"/>
    <w:rsid w:val="00366D4F"/>
    <w:rsid w:val="00376E15"/>
    <w:rsid w:val="0037701F"/>
    <w:rsid w:val="0038144B"/>
    <w:rsid w:val="00383BB9"/>
    <w:rsid w:val="003850F6"/>
    <w:rsid w:val="003A0199"/>
    <w:rsid w:val="003A0C38"/>
    <w:rsid w:val="003A50EA"/>
    <w:rsid w:val="003A5AA7"/>
    <w:rsid w:val="003B480F"/>
    <w:rsid w:val="003C74CB"/>
    <w:rsid w:val="003D17D4"/>
    <w:rsid w:val="003D7BC4"/>
    <w:rsid w:val="003D7BC9"/>
    <w:rsid w:val="003E2D0C"/>
    <w:rsid w:val="003F06D3"/>
    <w:rsid w:val="003F328D"/>
    <w:rsid w:val="0040334B"/>
    <w:rsid w:val="00404A61"/>
    <w:rsid w:val="004052BE"/>
    <w:rsid w:val="0041480D"/>
    <w:rsid w:val="00414B8E"/>
    <w:rsid w:val="00422ECC"/>
    <w:rsid w:val="00424DB2"/>
    <w:rsid w:val="00425168"/>
    <w:rsid w:val="00441E78"/>
    <w:rsid w:val="00450616"/>
    <w:rsid w:val="00463CE2"/>
    <w:rsid w:val="00464720"/>
    <w:rsid w:val="00464C53"/>
    <w:rsid w:val="00473B0C"/>
    <w:rsid w:val="00487D86"/>
    <w:rsid w:val="0049031E"/>
    <w:rsid w:val="0049095A"/>
    <w:rsid w:val="00491B5F"/>
    <w:rsid w:val="004A6D48"/>
    <w:rsid w:val="004B3538"/>
    <w:rsid w:val="004C3116"/>
    <w:rsid w:val="004C4CC7"/>
    <w:rsid w:val="004C4E0C"/>
    <w:rsid w:val="004D0519"/>
    <w:rsid w:val="004D1223"/>
    <w:rsid w:val="004D4E93"/>
    <w:rsid w:val="004D703C"/>
    <w:rsid w:val="004F0E6D"/>
    <w:rsid w:val="004F2589"/>
    <w:rsid w:val="004F5502"/>
    <w:rsid w:val="00510EBF"/>
    <w:rsid w:val="0051342B"/>
    <w:rsid w:val="00517949"/>
    <w:rsid w:val="0052231B"/>
    <w:rsid w:val="00534BEF"/>
    <w:rsid w:val="00545981"/>
    <w:rsid w:val="00564F1C"/>
    <w:rsid w:val="0057515D"/>
    <w:rsid w:val="00583BEA"/>
    <w:rsid w:val="00593138"/>
    <w:rsid w:val="005A1E38"/>
    <w:rsid w:val="005D39D8"/>
    <w:rsid w:val="005D4935"/>
    <w:rsid w:val="005E00D1"/>
    <w:rsid w:val="005F6B81"/>
    <w:rsid w:val="0060021F"/>
    <w:rsid w:val="00602CB4"/>
    <w:rsid w:val="00604713"/>
    <w:rsid w:val="00612371"/>
    <w:rsid w:val="0062021F"/>
    <w:rsid w:val="006648E7"/>
    <w:rsid w:val="00666CBD"/>
    <w:rsid w:val="00667C6B"/>
    <w:rsid w:val="00670FF7"/>
    <w:rsid w:val="006728E8"/>
    <w:rsid w:val="00674BC1"/>
    <w:rsid w:val="0068166B"/>
    <w:rsid w:val="00694D89"/>
    <w:rsid w:val="006A5E82"/>
    <w:rsid w:val="006B5A01"/>
    <w:rsid w:val="006D3346"/>
    <w:rsid w:val="006D740F"/>
    <w:rsid w:val="006F4A58"/>
    <w:rsid w:val="006F4C17"/>
    <w:rsid w:val="00724453"/>
    <w:rsid w:val="007256F2"/>
    <w:rsid w:val="0072628F"/>
    <w:rsid w:val="00732193"/>
    <w:rsid w:val="0073445B"/>
    <w:rsid w:val="0075089C"/>
    <w:rsid w:val="007610C0"/>
    <w:rsid w:val="00762983"/>
    <w:rsid w:val="00770820"/>
    <w:rsid w:val="007A21AA"/>
    <w:rsid w:val="007A4776"/>
    <w:rsid w:val="007A6AB2"/>
    <w:rsid w:val="007B1066"/>
    <w:rsid w:val="007B6745"/>
    <w:rsid w:val="007B74B8"/>
    <w:rsid w:val="007C277E"/>
    <w:rsid w:val="007C541D"/>
    <w:rsid w:val="007C5862"/>
    <w:rsid w:val="007D5963"/>
    <w:rsid w:val="007D6B3F"/>
    <w:rsid w:val="007F106D"/>
    <w:rsid w:val="007F3953"/>
    <w:rsid w:val="00801F56"/>
    <w:rsid w:val="00802E20"/>
    <w:rsid w:val="008041B5"/>
    <w:rsid w:val="00816FB4"/>
    <w:rsid w:val="0081732B"/>
    <w:rsid w:val="00820713"/>
    <w:rsid w:val="008255EC"/>
    <w:rsid w:val="0084050B"/>
    <w:rsid w:val="008502B0"/>
    <w:rsid w:val="00860AC5"/>
    <w:rsid w:val="00861AF5"/>
    <w:rsid w:val="008669D2"/>
    <w:rsid w:val="00890255"/>
    <w:rsid w:val="00895D35"/>
    <w:rsid w:val="008A3F5F"/>
    <w:rsid w:val="008A5FAE"/>
    <w:rsid w:val="008A62EA"/>
    <w:rsid w:val="008B684E"/>
    <w:rsid w:val="008C3A05"/>
    <w:rsid w:val="008C5B08"/>
    <w:rsid w:val="008C68D9"/>
    <w:rsid w:val="008D6EB9"/>
    <w:rsid w:val="008E717D"/>
    <w:rsid w:val="008F10A1"/>
    <w:rsid w:val="008F1F07"/>
    <w:rsid w:val="008F25F3"/>
    <w:rsid w:val="008F61CA"/>
    <w:rsid w:val="00901F57"/>
    <w:rsid w:val="00903256"/>
    <w:rsid w:val="0092102C"/>
    <w:rsid w:val="00923E12"/>
    <w:rsid w:val="0094579F"/>
    <w:rsid w:val="009639D6"/>
    <w:rsid w:val="00970362"/>
    <w:rsid w:val="00974CCA"/>
    <w:rsid w:val="009821E0"/>
    <w:rsid w:val="009854A8"/>
    <w:rsid w:val="00991966"/>
    <w:rsid w:val="009B3FE5"/>
    <w:rsid w:val="009C13C0"/>
    <w:rsid w:val="009C1A2C"/>
    <w:rsid w:val="009C272E"/>
    <w:rsid w:val="009D2372"/>
    <w:rsid w:val="009D4E2B"/>
    <w:rsid w:val="009E5A45"/>
    <w:rsid w:val="009F7AD8"/>
    <w:rsid w:val="00A06FAE"/>
    <w:rsid w:val="00A07602"/>
    <w:rsid w:val="00A12D5C"/>
    <w:rsid w:val="00A24459"/>
    <w:rsid w:val="00A26AB8"/>
    <w:rsid w:val="00A31176"/>
    <w:rsid w:val="00A33EA1"/>
    <w:rsid w:val="00A36405"/>
    <w:rsid w:val="00A51430"/>
    <w:rsid w:val="00A54A35"/>
    <w:rsid w:val="00A6203D"/>
    <w:rsid w:val="00A71A03"/>
    <w:rsid w:val="00A760EE"/>
    <w:rsid w:val="00A94773"/>
    <w:rsid w:val="00AA2325"/>
    <w:rsid w:val="00AA3C52"/>
    <w:rsid w:val="00AA4D35"/>
    <w:rsid w:val="00AB2A9C"/>
    <w:rsid w:val="00AB35D7"/>
    <w:rsid w:val="00AC16E1"/>
    <w:rsid w:val="00AD3FC5"/>
    <w:rsid w:val="00AE5AAF"/>
    <w:rsid w:val="00AE5C58"/>
    <w:rsid w:val="00AE648F"/>
    <w:rsid w:val="00B1705B"/>
    <w:rsid w:val="00B20AAE"/>
    <w:rsid w:val="00B21605"/>
    <w:rsid w:val="00B27528"/>
    <w:rsid w:val="00B32E42"/>
    <w:rsid w:val="00B34055"/>
    <w:rsid w:val="00B348C3"/>
    <w:rsid w:val="00B4062E"/>
    <w:rsid w:val="00B425BD"/>
    <w:rsid w:val="00B62AAE"/>
    <w:rsid w:val="00B63A6F"/>
    <w:rsid w:val="00B64BDB"/>
    <w:rsid w:val="00B7133D"/>
    <w:rsid w:val="00B738A6"/>
    <w:rsid w:val="00B74524"/>
    <w:rsid w:val="00B8241A"/>
    <w:rsid w:val="00B8335C"/>
    <w:rsid w:val="00B84ADD"/>
    <w:rsid w:val="00B96CB8"/>
    <w:rsid w:val="00BA0D8D"/>
    <w:rsid w:val="00BA19D1"/>
    <w:rsid w:val="00BA74A3"/>
    <w:rsid w:val="00BA7FA7"/>
    <w:rsid w:val="00BB0923"/>
    <w:rsid w:val="00BB1100"/>
    <w:rsid w:val="00BC5C5C"/>
    <w:rsid w:val="00BD1BFD"/>
    <w:rsid w:val="00BD221D"/>
    <w:rsid w:val="00BD44FF"/>
    <w:rsid w:val="00BF2A92"/>
    <w:rsid w:val="00C00F98"/>
    <w:rsid w:val="00C05D67"/>
    <w:rsid w:val="00C27ADF"/>
    <w:rsid w:val="00C27E18"/>
    <w:rsid w:val="00C327C3"/>
    <w:rsid w:val="00C40E8F"/>
    <w:rsid w:val="00C418A0"/>
    <w:rsid w:val="00C43D1A"/>
    <w:rsid w:val="00C533AE"/>
    <w:rsid w:val="00C6138E"/>
    <w:rsid w:val="00C7336E"/>
    <w:rsid w:val="00C91E6F"/>
    <w:rsid w:val="00C947FF"/>
    <w:rsid w:val="00CA009A"/>
    <w:rsid w:val="00CB5E05"/>
    <w:rsid w:val="00CD0589"/>
    <w:rsid w:val="00CE0015"/>
    <w:rsid w:val="00CE2FF6"/>
    <w:rsid w:val="00CE338A"/>
    <w:rsid w:val="00CE627C"/>
    <w:rsid w:val="00CF419A"/>
    <w:rsid w:val="00CF4E24"/>
    <w:rsid w:val="00D00AFE"/>
    <w:rsid w:val="00D040C7"/>
    <w:rsid w:val="00D064BF"/>
    <w:rsid w:val="00D07D3E"/>
    <w:rsid w:val="00D1423C"/>
    <w:rsid w:val="00D33199"/>
    <w:rsid w:val="00D36D4D"/>
    <w:rsid w:val="00D415D1"/>
    <w:rsid w:val="00D71DB4"/>
    <w:rsid w:val="00D72EF4"/>
    <w:rsid w:val="00D750CB"/>
    <w:rsid w:val="00D85340"/>
    <w:rsid w:val="00D8625B"/>
    <w:rsid w:val="00D9645F"/>
    <w:rsid w:val="00DA2D91"/>
    <w:rsid w:val="00DA2FCC"/>
    <w:rsid w:val="00DA5118"/>
    <w:rsid w:val="00DB3ADD"/>
    <w:rsid w:val="00DB4ADE"/>
    <w:rsid w:val="00DB662C"/>
    <w:rsid w:val="00DC3676"/>
    <w:rsid w:val="00DC5DC4"/>
    <w:rsid w:val="00DF2FD3"/>
    <w:rsid w:val="00E00FE0"/>
    <w:rsid w:val="00E031E2"/>
    <w:rsid w:val="00E153BD"/>
    <w:rsid w:val="00E24399"/>
    <w:rsid w:val="00E27493"/>
    <w:rsid w:val="00E304E7"/>
    <w:rsid w:val="00E32130"/>
    <w:rsid w:val="00E4510D"/>
    <w:rsid w:val="00E47955"/>
    <w:rsid w:val="00E66FDF"/>
    <w:rsid w:val="00E81CE7"/>
    <w:rsid w:val="00E830A6"/>
    <w:rsid w:val="00E86292"/>
    <w:rsid w:val="00E87193"/>
    <w:rsid w:val="00E91472"/>
    <w:rsid w:val="00E93141"/>
    <w:rsid w:val="00EB2B85"/>
    <w:rsid w:val="00EB607D"/>
    <w:rsid w:val="00EB6375"/>
    <w:rsid w:val="00EC3036"/>
    <w:rsid w:val="00EC70E0"/>
    <w:rsid w:val="00ED22B4"/>
    <w:rsid w:val="00ED492D"/>
    <w:rsid w:val="00ED5DEF"/>
    <w:rsid w:val="00EE4727"/>
    <w:rsid w:val="00EE547B"/>
    <w:rsid w:val="00EE781A"/>
    <w:rsid w:val="00EF092A"/>
    <w:rsid w:val="00EF1C97"/>
    <w:rsid w:val="00EF5D93"/>
    <w:rsid w:val="00F02D1C"/>
    <w:rsid w:val="00F15A94"/>
    <w:rsid w:val="00F20A18"/>
    <w:rsid w:val="00F27A1F"/>
    <w:rsid w:val="00F358C6"/>
    <w:rsid w:val="00F377A7"/>
    <w:rsid w:val="00F411B8"/>
    <w:rsid w:val="00F42E52"/>
    <w:rsid w:val="00F461B8"/>
    <w:rsid w:val="00F50F73"/>
    <w:rsid w:val="00F5607C"/>
    <w:rsid w:val="00F60720"/>
    <w:rsid w:val="00F75224"/>
    <w:rsid w:val="00F75F17"/>
    <w:rsid w:val="00F84F3D"/>
    <w:rsid w:val="00F91987"/>
    <w:rsid w:val="00F97CA9"/>
    <w:rsid w:val="00FA0672"/>
    <w:rsid w:val="00FA3394"/>
    <w:rsid w:val="00FC1003"/>
    <w:rsid w:val="00FC1CC0"/>
    <w:rsid w:val="00FD7D2C"/>
    <w:rsid w:val="00FE5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8D0E6F"/>
  <w15:docId w15:val="{23749488-A000-47BF-9FFC-AA391EC38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4055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1F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801F5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01F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801F56"/>
    <w:rPr>
      <w:rFonts w:ascii="Times New Roman" w:eastAsia="新細明體" w:hAnsi="Times New Roman" w:cs="Times New Roman"/>
      <w:sz w:val="20"/>
      <w:szCs w:val="20"/>
    </w:rPr>
  </w:style>
  <w:style w:type="character" w:styleId="a7">
    <w:name w:val="annotation reference"/>
    <w:uiPriority w:val="99"/>
    <w:semiHidden/>
    <w:unhideWhenUsed/>
    <w:rsid w:val="005F6B81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5F6B81"/>
  </w:style>
  <w:style w:type="character" w:customStyle="1" w:styleId="a9">
    <w:name w:val="註解文字 字元"/>
    <w:link w:val="a8"/>
    <w:uiPriority w:val="99"/>
    <w:semiHidden/>
    <w:rsid w:val="005F6B81"/>
    <w:rPr>
      <w:rFonts w:ascii="Times New Roman" w:eastAsia="新細明體" w:hAnsi="Times New Roman" w:cs="Times New Roman"/>
      <w:szCs w:val="24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F6B81"/>
    <w:rPr>
      <w:b/>
      <w:bCs/>
    </w:rPr>
  </w:style>
  <w:style w:type="character" w:customStyle="1" w:styleId="ab">
    <w:name w:val="註解主旨 字元"/>
    <w:link w:val="aa"/>
    <w:uiPriority w:val="99"/>
    <w:semiHidden/>
    <w:rsid w:val="005F6B81"/>
    <w:rPr>
      <w:rFonts w:ascii="Times New Roman" w:eastAsia="新細明體" w:hAnsi="Times New Roman" w:cs="Times New Roman"/>
      <w:b/>
      <w:bCs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5F6B81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5F6B81"/>
    <w:rPr>
      <w:rFonts w:ascii="Cambria" w:eastAsia="新細明體" w:hAnsi="Cambria" w:cs="Times New Roman"/>
      <w:sz w:val="18"/>
      <w:szCs w:val="18"/>
    </w:rPr>
  </w:style>
  <w:style w:type="paragraph" w:styleId="ae">
    <w:name w:val="List Paragraph"/>
    <w:basedOn w:val="a"/>
    <w:uiPriority w:val="34"/>
    <w:qFormat/>
    <w:rsid w:val="00014C84"/>
    <w:pPr>
      <w:ind w:leftChars="200" w:left="480"/>
    </w:pPr>
  </w:style>
  <w:style w:type="paragraph" w:customStyle="1" w:styleId="Default">
    <w:name w:val="Default"/>
    <w:rsid w:val="00564F1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f">
    <w:name w:val="Strong"/>
    <w:qFormat/>
    <w:rsid w:val="004D1223"/>
    <w:rPr>
      <w:b/>
      <w:bCs/>
    </w:rPr>
  </w:style>
  <w:style w:type="paragraph" w:styleId="2">
    <w:name w:val="Body Text Indent 2"/>
    <w:basedOn w:val="a"/>
    <w:link w:val="20"/>
    <w:rsid w:val="00EF5D93"/>
    <w:pPr>
      <w:adjustRightInd w:val="0"/>
      <w:snapToGrid w:val="0"/>
      <w:spacing w:line="360" w:lineRule="atLeast"/>
      <w:ind w:left="1961" w:hanging="1680"/>
      <w:textAlignment w:val="baseline"/>
    </w:pPr>
    <w:rPr>
      <w:rFonts w:eastAsia="標楷體"/>
      <w:kern w:val="0"/>
      <w:sz w:val="28"/>
      <w:szCs w:val="20"/>
    </w:rPr>
  </w:style>
  <w:style w:type="character" w:customStyle="1" w:styleId="20">
    <w:name w:val="本文縮排 2 字元"/>
    <w:link w:val="2"/>
    <w:rsid w:val="00EF5D93"/>
    <w:rPr>
      <w:rFonts w:ascii="Times New Roman" w:eastAsia="標楷體" w:hAnsi="Times New Roman"/>
      <w:sz w:val="28"/>
    </w:rPr>
  </w:style>
  <w:style w:type="character" w:customStyle="1" w:styleId="CharAttribute5">
    <w:name w:val="CharAttribute5"/>
    <w:rsid w:val="00EE781A"/>
    <w:rPr>
      <w:rFonts w:ascii="Times New" w:eastAsia="Times New" w:hAnsi="Times New"/>
      <w:sz w:val="24"/>
    </w:rPr>
  </w:style>
  <w:style w:type="character" w:customStyle="1" w:styleId="CharAttribute4">
    <w:name w:val="CharAttribute4"/>
    <w:rsid w:val="009D2372"/>
    <w:rPr>
      <w:rFonts w:ascii="a¡L?a¢D¡Pe??" w:eastAsia="a¡L?a¢D¡Pe??" w:hAnsi="a¡L?a¢D¡Pe??"/>
      <w:sz w:val="24"/>
    </w:rPr>
  </w:style>
  <w:style w:type="paragraph" w:customStyle="1" w:styleId="ParaAttribute9">
    <w:name w:val="ParaAttribute9"/>
    <w:rsid w:val="009D2372"/>
    <w:pPr>
      <w:widowControl w:val="0"/>
      <w:wordWrap w:val="0"/>
      <w:spacing w:line="240" w:lineRule="exact"/>
    </w:pPr>
    <w:rPr>
      <w:rFonts w:ascii="Times New Roman" w:eastAsia="SimSu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479A0137-0091-4C04-AF38-3112AA477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287</Words>
  <Characters>1640</Characters>
  <Application>Microsoft Office Word</Application>
  <DocSecurity>0</DocSecurity>
  <Lines>13</Lines>
  <Paragraphs>3</Paragraphs>
  <ScaleCrop>false</ScaleCrop>
  <Company>chu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wu-pc</dc:creator>
  <cp:lastModifiedBy>陳佳伶</cp:lastModifiedBy>
  <cp:revision>44</cp:revision>
  <cp:lastPrinted>2018-04-20T09:30:00Z</cp:lastPrinted>
  <dcterms:created xsi:type="dcterms:W3CDTF">2020-07-01T08:05:00Z</dcterms:created>
  <dcterms:modified xsi:type="dcterms:W3CDTF">2021-01-18T08:01:00Z</dcterms:modified>
</cp:coreProperties>
</file>