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91"/>
        <w:tblW w:w="135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3"/>
        <w:gridCol w:w="1526"/>
        <w:gridCol w:w="771"/>
        <w:gridCol w:w="2760"/>
        <w:gridCol w:w="51"/>
        <w:gridCol w:w="699"/>
        <w:gridCol w:w="2738"/>
        <w:gridCol w:w="769"/>
        <w:gridCol w:w="2738"/>
        <w:gridCol w:w="330"/>
      </w:tblGrid>
      <w:tr w:rsidR="00946A68" w:rsidRPr="00ED513F" w14:paraId="6857D87E" w14:textId="77777777" w:rsidTr="00D31880">
        <w:trPr>
          <w:trHeight w:hRule="exact" w:val="1889"/>
        </w:trPr>
        <w:tc>
          <w:tcPr>
            <w:tcW w:w="13595" w:type="dxa"/>
            <w:gridSpan w:val="10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486F36A1" w14:textId="6BACC624" w:rsidR="00946A68" w:rsidRPr="00ED513F" w:rsidRDefault="00B16C3F" w:rsidP="00B16C3F">
            <w:pPr>
              <w:pStyle w:val="TableParagraph"/>
              <w:kinsoku w:val="0"/>
              <w:overflowPunct w:val="0"/>
              <w:spacing w:line="425" w:lineRule="exact"/>
              <w:jc w:val="center"/>
              <w:rPr>
                <w:rFonts w:eastAsia="標楷體"/>
                <w:sz w:val="36"/>
                <w:szCs w:val="36"/>
              </w:rPr>
            </w:pPr>
            <w:r w:rsidRPr="00B16C3F">
              <w:rPr>
                <w:rFonts w:eastAsia="標楷體" w:hint="eastAsia"/>
                <w:b/>
                <w:bCs/>
                <w:spacing w:val="1"/>
                <w:sz w:val="36"/>
                <w:szCs w:val="36"/>
              </w:rPr>
              <w:t>中華大學</w:t>
            </w:r>
            <w:r w:rsidRPr="00B16C3F">
              <w:rPr>
                <w:rFonts w:eastAsia="標楷體" w:hint="eastAsia"/>
                <w:b/>
                <w:bCs/>
                <w:spacing w:val="1"/>
                <w:sz w:val="36"/>
                <w:szCs w:val="36"/>
              </w:rPr>
              <w:t xml:space="preserve"> </w:t>
            </w:r>
            <w:r w:rsidRPr="00B16C3F">
              <w:rPr>
                <w:rFonts w:eastAsia="標楷體" w:hint="eastAsia"/>
                <w:b/>
                <w:bCs/>
                <w:spacing w:val="1"/>
                <w:sz w:val="36"/>
                <w:szCs w:val="36"/>
              </w:rPr>
              <w:t>資訊管理學系碩士在職專班</w:t>
            </w:r>
            <w:r w:rsidRPr="00B16C3F">
              <w:rPr>
                <w:rFonts w:eastAsia="標楷體" w:hint="eastAsia"/>
                <w:b/>
                <w:bCs/>
                <w:spacing w:val="1"/>
                <w:sz w:val="36"/>
                <w:szCs w:val="36"/>
              </w:rPr>
              <w:t xml:space="preserve"> 10</w:t>
            </w:r>
            <w:r w:rsidR="00B6725A">
              <w:rPr>
                <w:rFonts w:eastAsia="標楷體" w:hint="eastAsia"/>
                <w:b/>
                <w:bCs/>
                <w:spacing w:val="1"/>
                <w:sz w:val="36"/>
                <w:szCs w:val="36"/>
              </w:rPr>
              <w:t>9</w:t>
            </w:r>
            <w:r w:rsidRPr="00B16C3F">
              <w:rPr>
                <w:rFonts w:eastAsia="標楷體" w:hint="eastAsia"/>
                <w:b/>
                <w:bCs/>
                <w:spacing w:val="1"/>
                <w:sz w:val="36"/>
                <w:szCs w:val="36"/>
              </w:rPr>
              <w:t>學年度二年制課程規劃一覽表</w:t>
            </w:r>
          </w:p>
          <w:p w14:paraId="6D8F927B" w14:textId="3F85F8E8" w:rsidR="00946A68" w:rsidRPr="00613BA8" w:rsidRDefault="00946A68" w:rsidP="00D31880">
            <w:pPr>
              <w:pStyle w:val="TableParagraph"/>
              <w:kinsoku w:val="0"/>
              <w:overflowPunct w:val="0"/>
              <w:ind w:left="8817"/>
              <w:jc w:val="right"/>
              <w:rPr>
                <w:rFonts w:eastAsia="標楷體"/>
                <w:sz w:val="20"/>
                <w:szCs w:val="20"/>
              </w:rPr>
            </w:pPr>
            <w:r w:rsidRPr="008E76C6">
              <w:rPr>
                <w:rFonts w:eastAsia="標楷體"/>
                <w:sz w:val="20"/>
                <w:szCs w:val="20"/>
              </w:rPr>
              <w:t>10</w:t>
            </w:r>
            <w:r w:rsidR="00B6725A">
              <w:rPr>
                <w:rFonts w:eastAsia="標楷體" w:hint="eastAsia"/>
                <w:sz w:val="20"/>
                <w:szCs w:val="20"/>
              </w:rPr>
              <w:t>9</w:t>
            </w:r>
            <w:r w:rsidRPr="008E76C6">
              <w:rPr>
                <w:rFonts w:eastAsia="標楷體"/>
                <w:sz w:val="20"/>
                <w:szCs w:val="20"/>
              </w:rPr>
              <w:t>.0</w:t>
            </w:r>
            <w:r w:rsidR="00B6725A">
              <w:rPr>
                <w:rFonts w:eastAsia="標楷體" w:hint="eastAsia"/>
                <w:sz w:val="20"/>
                <w:szCs w:val="20"/>
              </w:rPr>
              <w:t>3</w:t>
            </w:r>
            <w:r w:rsidRPr="008E76C6">
              <w:rPr>
                <w:rFonts w:eastAsia="標楷體"/>
                <w:sz w:val="20"/>
                <w:szCs w:val="20"/>
              </w:rPr>
              <w:t>.</w:t>
            </w:r>
            <w:r w:rsidR="00B6725A">
              <w:rPr>
                <w:rFonts w:eastAsia="標楷體" w:hint="eastAsia"/>
                <w:sz w:val="20"/>
                <w:szCs w:val="20"/>
              </w:rPr>
              <w:t>09</w:t>
            </w:r>
            <w:r w:rsidRPr="008E76C6">
              <w:rPr>
                <w:rFonts w:eastAsia="標楷體"/>
                <w:sz w:val="20"/>
                <w:szCs w:val="20"/>
              </w:rPr>
              <w:t xml:space="preserve">  1</w:t>
            </w:r>
            <w:r w:rsidR="00B6725A">
              <w:rPr>
                <w:rFonts w:eastAsia="標楷體" w:hint="eastAsia"/>
                <w:sz w:val="20"/>
                <w:szCs w:val="20"/>
              </w:rPr>
              <w:t>08</w:t>
            </w:r>
            <w:r w:rsidRPr="008E76C6">
              <w:rPr>
                <w:rFonts w:eastAsia="標楷體" w:hint="eastAsia"/>
                <w:sz w:val="20"/>
                <w:szCs w:val="20"/>
              </w:rPr>
              <w:t>學年度第</w:t>
            </w:r>
            <w:r w:rsidRPr="008E76C6">
              <w:rPr>
                <w:rFonts w:eastAsia="標楷體"/>
                <w:sz w:val="20"/>
                <w:szCs w:val="20"/>
              </w:rPr>
              <w:t>1</w:t>
            </w:r>
            <w:r w:rsidR="00B6725A">
              <w:rPr>
                <w:rFonts w:eastAsia="標楷體" w:hint="eastAsia"/>
                <w:sz w:val="20"/>
                <w:szCs w:val="20"/>
              </w:rPr>
              <w:t>0</w:t>
            </w:r>
            <w:r w:rsidRPr="008E76C6">
              <w:rPr>
                <w:rFonts w:eastAsia="標楷體" w:hint="eastAsia"/>
                <w:sz w:val="20"/>
                <w:szCs w:val="20"/>
              </w:rPr>
              <w:t>次課程規劃委員會議通過</w:t>
            </w:r>
          </w:p>
          <w:p w14:paraId="24F8656D" w14:textId="5E3A5587" w:rsidR="00946A68" w:rsidRPr="00D31880" w:rsidRDefault="00946A68" w:rsidP="00D31880">
            <w:pPr>
              <w:pStyle w:val="TableParagraph"/>
              <w:kinsoku w:val="0"/>
              <w:overflowPunct w:val="0"/>
              <w:ind w:left="8817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946A68" w:rsidRPr="00ED513F" w14:paraId="1DEE9C67" w14:textId="77777777" w:rsidTr="00946A68">
        <w:trPr>
          <w:trHeight w:hRule="exact" w:val="437"/>
        </w:trPr>
        <w:tc>
          <w:tcPr>
            <w:tcW w:w="13595" w:type="dxa"/>
            <w:gridSpan w:val="10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0D194812" w14:textId="77777777" w:rsidR="00946A68" w:rsidRPr="00ED513F" w:rsidRDefault="00946A68" w:rsidP="004E7434">
            <w:pPr>
              <w:pStyle w:val="TableParagraph"/>
              <w:tabs>
                <w:tab w:val="left" w:pos="658"/>
                <w:tab w:val="left" w:pos="1299"/>
                <w:tab w:val="left" w:pos="1940"/>
              </w:tabs>
              <w:kinsoku w:val="0"/>
              <w:overflowPunct w:val="0"/>
              <w:spacing w:line="392" w:lineRule="exact"/>
              <w:ind w:left="17"/>
              <w:jc w:val="center"/>
              <w:rPr>
                <w:rFonts w:eastAsia="標楷體"/>
              </w:rPr>
            </w:pPr>
            <w:r w:rsidRPr="00ED513F">
              <w:rPr>
                <w:rFonts w:eastAsia="標楷體" w:hint="eastAsia"/>
                <w:b/>
                <w:bCs/>
                <w:w w:val="95"/>
                <w:sz w:val="32"/>
                <w:szCs w:val="32"/>
              </w:rPr>
              <w:t>必</w:t>
            </w:r>
            <w:r w:rsidRPr="00ED513F">
              <w:rPr>
                <w:rFonts w:eastAsia="標楷體"/>
                <w:b/>
                <w:bCs/>
                <w:w w:val="95"/>
                <w:sz w:val="32"/>
                <w:szCs w:val="32"/>
              </w:rPr>
              <w:tab/>
            </w:r>
            <w:r w:rsidRPr="00ED513F">
              <w:rPr>
                <w:rFonts w:eastAsia="標楷體" w:hint="eastAsia"/>
                <w:b/>
                <w:bCs/>
                <w:w w:val="95"/>
                <w:sz w:val="32"/>
                <w:szCs w:val="32"/>
              </w:rPr>
              <w:t>修</w:t>
            </w:r>
            <w:r w:rsidRPr="00ED513F">
              <w:rPr>
                <w:rFonts w:eastAsia="標楷體"/>
                <w:b/>
                <w:bCs/>
                <w:w w:val="95"/>
                <w:sz w:val="32"/>
                <w:szCs w:val="32"/>
              </w:rPr>
              <w:tab/>
            </w:r>
            <w:r w:rsidRPr="00ED513F">
              <w:rPr>
                <w:rFonts w:eastAsia="標楷體" w:hint="eastAsia"/>
                <w:b/>
                <w:bCs/>
                <w:w w:val="95"/>
                <w:sz w:val="32"/>
                <w:szCs w:val="32"/>
              </w:rPr>
              <w:t>科</w:t>
            </w:r>
            <w:r w:rsidRPr="00ED513F">
              <w:rPr>
                <w:rFonts w:eastAsia="標楷體"/>
                <w:b/>
                <w:bCs/>
                <w:w w:val="95"/>
                <w:sz w:val="32"/>
                <w:szCs w:val="32"/>
              </w:rPr>
              <w:tab/>
            </w:r>
            <w:r w:rsidRPr="00ED513F">
              <w:rPr>
                <w:rFonts w:eastAsia="標楷體" w:hint="eastAsia"/>
                <w:b/>
                <w:bCs/>
                <w:spacing w:val="1"/>
                <w:sz w:val="32"/>
                <w:szCs w:val="32"/>
              </w:rPr>
              <w:t>目</w:t>
            </w:r>
            <w:r w:rsidRPr="00ED513F">
              <w:rPr>
                <w:rFonts w:eastAsia="標楷體"/>
                <w:b/>
                <w:bCs/>
                <w:spacing w:val="1"/>
                <w:sz w:val="32"/>
                <w:szCs w:val="32"/>
              </w:rPr>
              <w:t>(</w:t>
            </w:r>
            <w:r w:rsidRPr="00ED513F">
              <w:rPr>
                <w:rFonts w:eastAsia="標楷體" w:hint="eastAsia"/>
                <w:b/>
                <w:bCs/>
                <w:spacing w:val="1"/>
                <w:sz w:val="32"/>
                <w:szCs w:val="32"/>
              </w:rPr>
              <w:t>共</w:t>
            </w:r>
            <w:r>
              <w:rPr>
                <w:rFonts w:eastAsia="標楷體"/>
                <w:b/>
                <w:bCs/>
                <w:spacing w:val="2"/>
                <w:sz w:val="32"/>
                <w:szCs w:val="32"/>
              </w:rPr>
              <w:t>6</w:t>
            </w:r>
            <w:r w:rsidRPr="00ED513F">
              <w:rPr>
                <w:rFonts w:eastAsia="標楷體" w:hint="eastAsia"/>
                <w:b/>
                <w:bCs/>
                <w:spacing w:val="2"/>
                <w:sz w:val="32"/>
                <w:szCs w:val="32"/>
              </w:rPr>
              <w:t>學分</w:t>
            </w:r>
            <w:r w:rsidRPr="00ED513F">
              <w:rPr>
                <w:rFonts w:eastAsia="標楷體"/>
                <w:b/>
                <w:bCs/>
                <w:spacing w:val="2"/>
                <w:sz w:val="32"/>
                <w:szCs w:val="32"/>
              </w:rPr>
              <w:t>)</w:t>
            </w:r>
          </w:p>
        </w:tc>
      </w:tr>
      <w:tr w:rsidR="00946A68" w:rsidRPr="00ED513F" w14:paraId="0151489D" w14:textId="77777777" w:rsidTr="00946A68">
        <w:trPr>
          <w:trHeight w:hRule="exact" w:val="320"/>
        </w:trPr>
        <w:tc>
          <w:tcPr>
            <w:tcW w:w="7020" w:type="dxa"/>
            <w:gridSpan w:val="6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5F2E84B" w14:textId="77777777" w:rsidR="00946A68" w:rsidRPr="00ED513F" w:rsidRDefault="00946A68" w:rsidP="004E7434">
            <w:pPr>
              <w:pStyle w:val="TableParagraph"/>
              <w:kinsoku w:val="0"/>
              <w:overflowPunct w:val="0"/>
              <w:spacing w:line="280" w:lineRule="exact"/>
              <w:ind w:left="9"/>
              <w:jc w:val="center"/>
              <w:rPr>
                <w:rFonts w:eastAsia="標楷體"/>
              </w:rPr>
            </w:pPr>
            <w:r w:rsidRPr="00ED513F">
              <w:rPr>
                <w:rFonts w:eastAsia="標楷體" w:hint="eastAsia"/>
              </w:rPr>
              <w:t>一年級</w:t>
            </w:r>
          </w:p>
        </w:tc>
        <w:tc>
          <w:tcPr>
            <w:tcW w:w="6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2C66D06" w14:textId="77777777" w:rsidR="00946A68" w:rsidRPr="00ED513F" w:rsidRDefault="00946A68" w:rsidP="004E7434">
            <w:pPr>
              <w:pStyle w:val="TableParagraph"/>
              <w:kinsoku w:val="0"/>
              <w:overflowPunct w:val="0"/>
              <w:spacing w:line="280" w:lineRule="exact"/>
              <w:ind w:left="28"/>
              <w:jc w:val="center"/>
              <w:rPr>
                <w:rFonts w:eastAsia="標楷體"/>
              </w:rPr>
            </w:pPr>
            <w:r w:rsidRPr="00ED513F">
              <w:rPr>
                <w:rFonts w:eastAsia="標楷體" w:hint="eastAsia"/>
              </w:rPr>
              <w:t>二年級</w:t>
            </w:r>
          </w:p>
        </w:tc>
      </w:tr>
      <w:tr w:rsidR="00946A68" w:rsidRPr="00ED513F" w14:paraId="492E4C57" w14:textId="77777777" w:rsidTr="00946A68">
        <w:trPr>
          <w:trHeight w:hRule="exact" w:val="320"/>
        </w:trPr>
        <w:tc>
          <w:tcPr>
            <w:tcW w:w="3510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65B62D0" w14:textId="77777777" w:rsidR="00946A68" w:rsidRPr="00ED513F" w:rsidRDefault="00946A68" w:rsidP="004E7434">
            <w:pPr>
              <w:pStyle w:val="TableParagraph"/>
              <w:kinsoku w:val="0"/>
              <w:overflowPunct w:val="0"/>
              <w:spacing w:line="280" w:lineRule="exact"/>
              <w:ind w:left="7"/>
              <w:jc w:val="center"/>
              <w:rPr>
                <w:rFonts w:eastAsia="標楷體"/>
              </w:rPr>
            </w:pPr>
            <w:r w:rsidRPr="00ED513F">
              <w:rPr>
                <w:rFonts w:eastAsia="標楷體" w:hint="eastAsia"/>
              </w:rPr>
              <w:t>上學期</w:t>
            </w:r>
          </w:p>
        </w:tc>
        <w:tc>
          <w:tcPr>
            <w:tcW w:w="3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A8CC0" w14:textId="77777777" w:rsidR="00946A68" w:rsidRPr="00ED513F" w:rsidRDefault="00946A68" w:rsidP="004E7434">
            <w:pPr>
              <w:pStyle w:val="TableParagraph"/>
              <w:kinsoku w:val="0"/>
              <w:overflowPunct w:val="0"/>
              <w:spacing w:line="280" w:lineRule="exact"/>
              <w:ind w:left="17"/>
              <w:jc w:val="center"/>
              <w:rPr>
                <w:rFonts w:eastAsia="標楷體"/>
              </w:rPr>
            </w:pPr>
            <w:r w:rsidRPr="00ED513F">
              <w:rPr>
                <w:rFonts w:eastAsia="標楷體" w:hint="eastAsia"/>
              </w:rPr>
              <w:t>下學期</w:t>
            </w:r>
          </w:p>
        </w:tc>
        <w:tc>
          <w:tcPr>
            <w:tcW w:w="3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64FCB" w14:textId="77777777" w:rsidR="00946A68" w:rsidRPr="00ED513F" w:rsidRDefault="00946A68" w:rsidP="004E7434">
            <w:pPr>
              <w:pStyle w:val="TableParagraph"/>
              <w:kinsoku w:val="0"/>
              <w:overflowPunct w:val="0"/>
              <w:spacing w:line="280" w:lineRule="exact"/>
              <w:ind w:left="17"/>
              <w:jc w:val="center"/>
              <w:rPr>
                <w:rFonts w:eastAsia="標楷體"/>
              </w:rPr>
            </w:pPr>
            <w:r w:rsidRPr="00ED513F">
              <w:rPr>
                <w:rFonts w:eastAsia="標楷體" w:hint="eastAsia"/>
              </w:rPr>
              <w:t>上學期</w:t>
            </w:r>
          </w:p>
        </w:tc>
        <w:tc>
          <w:tcPr>
            <w:tcW w:w="3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FCFFD1E" w14:textId="77777777" w:rsidR="00946A68" w:rsidRPr="00ED513F" w:rsidRDefault="00946A68" w:rsidP="004E7434">
            <w:pPr>
              <w:pStyle w:val="TableParagraph"/>
              <w:kinsoku w:val="0"/>
              <w:overflowPunct w:val="0"/>
              <w:spacing w:line="280" w:lineRule="exact"/>
              <w:ind w:left="26"/>
              <w:jc w:val="center"/>
              <w:rPr>
                <w:rFonts w:eastAsia="標楷體"/>
              </w:rPr>
            </w:pPr>
            <w:r w:rsidRPr="00ED513F">
              <w:rPr>
                <w:rFonts w:eastAsia="標楷體" w:hint="eastAsia"/>
              </w:rPr>
              <w:t>下學期</w:t>
            </w:r>
          </w:p>
        </w:tc>
      </w:tr>
      <w:tr w:rsidR="00946A68" w:rsidRPr="00ED513F" w14:paraId="690A40F6" w14:textId="77777777" w:rsidTr="00946A68">
        <w:trPr>
          <w:trHeight w:hRule="exact" w:val="896"/>
        </w:trPr>
        <w:tc>
          <w:tcPr>
            <w:tcW w:w="121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14:paraId="10337F13" w14:textId="77777777" w:rsidR="00946A68" w:rsidRPr="00ED513F" w:rsidRDefault="00946A68" w:rsidP="004E7434">
            <w:pPr>
              <w:pStyle w:val="TableParagraph"/>
              <w:kinsoku w:val="0"/>
              <w:overflowPunct w:val="0"/>
              <w:spacing w:line="313" w:lineRule="exact"/>
              <w:ind w:left="20"/>
              <w:rPr>
                <w:rFonts w:eastAsia="標楷體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29EAABC" w14:textId="77777777" w:rsidR="00946A68" w:rsidRPr="00ED513F" w:rsidRDefault="00946A68" w:rsidP="004E7434">
            <w:pPr>
              <w:rPr>
                <w:rFonts w:eastAsia="標楷體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C08B5EE" w14:textId="77777777" w:rsidR="00946A68" w:rsidRPr="00ED513F" w:rsidRDefault="00946A68" w:rsidP="004E7434">
            <w:pPr>
              <w:pStyle w:val="TableParagraph"/>
              <w:kinsoku w:val="0"/>
              <w:overflowPunct w:val="0"/>
              <w:spacing w:before="36"/>
              <w:ind w:right="28"/>
              <w:jc w:val="right"/>
              <w:rPr>
                <w:rFonts w:eastAsia="標楷體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3837D0" w14:textId="77777777" w:rsidR="00946A68" w:rsidRPr="00ED513F" w:rsidRDefault="00946A68" w:rsidP="004E7434">
            <w:pPr>
              <w:rPr>
                <w:rFonts w:eastAsia="標楷體"/>
              </w:rPr>
            </w:pPr>
            <w:r w:rsidRPr="00ED513F">
              <w:rPr>
                <w:rFonts w:eastAsia="標楷體" w:hint="eastAsia"/>
              </w:rPr>
              <w:t>書報討論</w:t>
            </w:r>
          </w:p>
        </w:tc>
        <w:tc>
          <w:tcPr>
            <w:tcW w:w="75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203EC" w14:textId="77777777" w:rsidR="00946A68" w:rsidRPr="00ED513F" w:rsidRDefault="00946A68" w:rsidP="004E7434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0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61D5B03" w14:textId="77777777" w:rsidR="00946A68" w:rsidRPr="00ED513F" w:rsidRDefault="00946A68" w:rsidP="004E7434">
            <w:pPr>
              <w:pStyle w:val="TableParagraph"/>
              <w:kinsoku w:val="0"/>
              <w:overflowPunct w:val="0"/>
              <w:spacing w:line="280" w:lineRule="exact"/>
              <w:ind w:left="30"/>
              <w:rPr>
                <w:rFonts w:eastAsia="標楷體"/>
              </w:rPr>
            </w:pPr>
            <w:r w:rsidRPr="00ED513F">
              <w:rPr>
                <w:rFonts w:eastAsia="標楷體" w:hint="eastAsia"/>
              </w:rPr>
              <w:t>論文指導與研究</w:t>
            </w: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F39599B" w14:textId="77777777" w:rsidR="00946A68" w:rsidRPr="00ED513F" w:rsidRDefault="00946A68" w:rsidP="004E7434">
            <w:pPr>
              <w:pStyle w:val="TableParagraph"/>
              <w:kinsoku w:val="0"/>
              <w:overflowPunct w:val="0"/>
              <w:spacing w:before="7"/>
              <w:ind w:right="28"/>
              <w:jc w:val="right"/>
              <w:rPr>
                <w:rFonts w:eastAsia="標楷體"/>
              </w:rPr>
            </w:pPr>
            <w:r w:rsidRPr="00ED513F">
              <w:rPr>
                <w:rFonts w:eastAsia="標楷體"/>
              </w:rPr>
              <w:t>3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62F6F25" w14:textId="77777777" w:rsidR="00946A68" w:rsidRPr="00ED513F" w:rsidRDefault="00946A68" w:rsidP="004E7434">
            <w:pPr>
              <w:pStyle w:val="TableParagraph"/>
              <w:kinsoku w:val="0"/>
              <w:overflowPunct w:val="0"/>
              <w:spacing w:line="280" w:lineRule="exact"/>
              <w:ind w:left="30"/>
              <w:rPr>
                <w:rFonts w:eastAsia="標楷體"/>
              </w:rPr>
            </w:pPr>
            <w:r w:rsidRPr="00ED513F">
              <w:rPr>
                <w:rFonts w:eastAsia="標楷體" w:hint="eastAsia"/>
              </w:rPr>
              <w:t>論文指導與研究</w:t>
            </w:r>
          </w:p>
        </w:tc>
        <w:tc>
          <w:tcPr>
            <w:tcW w:w="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14:paraId="34C79E22" w14:textId="77777777" w:rsidR="00946A68" w:rsidRPr="00ED513F" w:rsidRDefault="00946A68" w:rsidP="004E7434">
            <w:pPr>
              <w:pStyle w:val="TableParagraph"/>
              <w:kinsoku w:val="0"/>
              <w:overflowPunct w:val="0"/>
              <w:spacing w:before="7"/>
              <w:ind w:right="18"/>
              <w:jc w:val="right"/>
              <w:rPr>
                <w:rFonts w:eastAsia="標楷體"/>
              </w:rPr>
            </w:pPr>
            <w:r w:rsidRPr="00ED513F">
              <w:rPr>
                <w:rFonts w:eastAsia="標楷體"/>
              </w:rPr>
              <w:t>3</w:t>
            </w:r>
          </w:p>
        </w:tc>
      </w:tr>
      <w:tr w:rsidR="00946A68" w:rsidRPr="00ED513F" w14:paraId="6B2C9172" w14:textId="77777777" w:rsidTr="00946A68">
        <w:trPr>
          <w:trHeight w:hRule="exact" w:val="320"/>
        </w:trPr>
        <w:tc>
          <w:tcPr>
            <w:tcW w:w="3510" w:type="dxa"/>
            <w:gridSpan w:val="3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496B0990" w14:textId="77777777" w:rsidR="00946A68" w:rsidRPr="00ED513F" w:rsidRDefault="00946A68" w:rsidP="004E7434">
            <w:pPr>
              <w:pStyle w:val="TableParagraph"/>
              <w:kinsoku w:val="0"/>
              <w:overflowPunct w:val="0"/>
              <w:spacing w:line="265" w:lineRule="exact"/>
              <w:ind w:left="7"/>
              <w:jc w:val="center"/>
              <w:rPr>
                <w:rFonts w:eastAsia="標楷體"/>
              </w:rPr>
            </w:pPr>
            <w:r w:rsidRPr="00ED513F">
              <w:rPr>
                <w:rFonts w:eastAsia="標楷體"/>
              </w:rPr>
              <w:t>0</w:t>
            </w:r>
          </w:p>
        </w:tc>
        <w:tc>
          <w:tcPr>
            <w:tcW w:w="3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A5ABE3E" w14:textId="77777777" w:rsidR="00946A68" w:rsidRPr="00ED513F" w:rsidRDefault="00946A68" w:rsidP="004E7434">
            <w:pPr>
              <w:pStyle w:val="TableParagraph"/>
              <w:kinsoku w:val="0"/>
              <w:overflowPunct w:val="0"/>
              <w:spacing w:line="265" w:lineRule="exact"/>
              <w:ind w:left="17"/>
              <w:jc w:val="center"/>
              <w:rPr>
                <w:rFonts w:eastAsia="標楷體"/>
              </w:rPr>
            </w:pPr>
            <w:r w:rsidRPr="00ED513F">
              <w:rPr>
                <w:rFonts w:eastAsia="標楷體"/>
              </w:rPr>
              <w:t>0</w:t>
            </w:r>
          </w:p>
        </w:tc>
        <w:tc>
          <w:tcPr>
            <w:tcW w:w="3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6411DB2" w14:textId="77777777" w:rsidR="00946A68" w:rsidRPr="00ED513F" w:rsidRDefault="00946A68" w:rsidP="004E7434">
            <w:pPr>
              <w:pStyle w:val="TableParagraph"/>
              <w:kinsoku w:val="0"/>
              <w:overflowPunct w:val="0"/>
              <w:spacing w:line="265" w:lineRule="exact"/>
              <w:ind w:left="17"/>
              <w:jc w:val="center"/>
              <w:rPr>
                <w:rFonts w:eastAsia="標楷體"/>
              </w:rPr>
            </w:pPr>
            <w:r w:rsidRPr="00ED513F">
              <w:rPr>
                <w:rFonts w:eastAsia="標楷體"/>
              </w:rPr>
              <w:t>3</w:t>
            </w:r>
          </w:p>
        </w:tc>
        <w:tc>
          <w:tcPr>
            <w:tcW w:w="3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3B1D3950" w14:textId="77777777" w:rsidR="00946A68" w:rsidRPr="00ED513F" w:rsidRDefault="00946A68" w:rsidP="004E7434">
            <w:pPr>
              <w:pStyle w:val="TableParagraph"/>
              <w:kinsoku w:val="0"/>
              <w:overflowPunct w:val="0"/>
              <w:spacing w:line="265" w:lineRule="exact"/>
              <w:ind w:left="26"/>
              <w:jc w:val="center"/>
              <w:rPr>
                <w:rFonts w:eastAsia="標楷體"/>
              </w:rPr>
            </w:pPr>
            <w:r w:rsidRPr="00ED513F">
              <w:rPr>
                <w:rFonts w:eastAsia="標楷體"/>
              </w:rPr>
              <w:t>3</w:t>
            </w:r>
          </w:p>
        </w:tc>
      </w:tr>
      <w:tr w:rsidR="00946A68" w:rsidRPr="00ED513F" w14:paraId="23CB8C28" w14:textId="77777777" w:rsidTr="00946A68">
        <w:trPr>
          <w:trHeight w:hRule="exact" w:val="448"/>
        </w:trPr>
        <w:tc>
          <w:tcPr>
            <w:tcW w:w="13595" w:type="dxa"/>
            <w:gridSpan w:val="10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</w:tcPr>
          <w:p w14:paraId="27D4A506" w14:textId="77777777" w:rsidR="00946A68" w:rsidRPr="00ED513F" w:rsidRDefault="00946A68" w:rsidP="004E7434">
            <w:pPr>
              <w:pStyle w:val="TableParagraph"/>
              <w:tabs>
                <w:tab w:val="left" w:pos="660"/>
                <w:tab w:val="left" w:pos="1301"/>
                <w:tab w:val="left" w:pos="1941"/>
              </w:tabs>
              <w:kinsoku w:val="0"/>
              <w:overflowPunct w:val="0"/>
              <w:spacing w:line="375" w:lineRule="exact"/>
              <w:ind w:left="19"/>
              <w:jc w:val="center"/>
              <w:rPr>
                <w:rFonts w:eastAsia="標楷體"/>
              </w:rPr>
            </w:pPr>
            <w:r w:rsidRPr="00ED513F">
              <w:rPr>
                <w:rFonts w:eastAsia="標楷體" w:hint="eastAsia"/>
                <w:b/>
                <w:bCs/>
                <w:w w:val="95"/>
                <w:sz w:val="32"/>
                <w:szCs w:val="32"/>
              </w:rPr>
              <w:t>選</w:t>
            </w:r>
            <w:r w:rsidRPr="00ED513F">
              <w:rPr>
                <w:rFonts w:eastAsia="標楷體"/>
                <w:b/>
                <w:bCs/>
                <w:w w:val="95"/>
                <w:sz w:val="32"/>
                <w:szCs w:val="32"/>
              </w:rPr>
              <w:tab/>
            </w:r>
            <w:r w:rsidRPr="00ED513F">
              <w:rPr>
                <w:rFonts w:eastAsia="標楷體" w:hint="eastAsia"/>
                <w:b/>
                <w:bCs/>
                <w:w w:val="95"/>
                <w:sz w:val="32"/>
                <w:szCs w:val="32"/>
              </w:rPr>
              <w:t>修</w:t>
            </w:r>
            <w:r w:rsidRPr="00ED513F">
              <w:rPr>
                <w:rFonts w:eastAsia="標楷體"/>
                <w:b/>
                <w:bCs/>
                <w:w w:val="95"/>
                <w:sz w:val="32"/>
                <w:szCs w:val="32"/>
              </w:rPr>
              <w:tab/>
            </w:r>
            <w:r w:rsidRPr="00ED513F">
              <w:rPr>
                <w:rFonts w:eastAsia="標楷體" w:hint="eastAsia"/>
                <w:b/>
                <w:bCs/>
                <w:w w:val="95"/>
                <w:sz w:val="32"/>
                <w:szCs w:val="32"/>
              </w:rPr>
              <w:t>科</w:t>
            </w:r>
            <w:r w:rsidRPr="00ED513F">
              <w:rPr>
                <w:rFonts w:eastAsia="標楷體"/>
                <w:b/>
                <w:bCs/>
                <w:w w:val="95"/>
                <w:sz w:val="32"/>
                <w:szCs w:val="32"/>
              </w:rPr>
              <w:tab/>
            </w:r>
            <w:r w:rsidRPr="00ED513F">
              <w:rPr>
                <w:rFonts w:eastAsia="標楷體" w:hint="eastAsia"/>
                <w:b/>
                <w:bCs/>
                <w:spacing w:val="2"/>
                <w:sz w:val="32"/>
                <w:szCs w:val="32"/>
              </w:rPr>
              <w:t>目（共</w:t>
            </w:r>
            <w:r w:rsidRPr="00ED513F">
              <w:rPr>
                <w:rFonts w:eastAsia="標楷體"/>
                <w:b/>
                <w:bCs/>
                <w:spacing w:val="-99"/>
                <w:sz w:val="32"/>
                <w:szCs w:val="32"/>
              </w:rPr>
              <w:t xml:space="preserve"> </w:t>
            </w:r>
            <w:r w:rsidRPr="00ED513F">
              <w:rPr>
                <w:rFonts w:eastAsia="標楷體"/>
                <w:b/>
                <w:bCs/>
                <w:spacing w:val="2"/>
                <w:sz w:val="32"/>
                <w:szCs w:val="32"/>
              </w:rPr>
              <w:t>24</w:t>
            </w:r>
            <w:r w:rsidRPr="00ED513F">
              <w:rPr>
                <w:rFonts w:eastAsia="標楷體" w:hint="eastAsia"/>
                <w:b/>
                <w:bCs/>
                <w:spacing w:val="2"/>
                <w:sz w:val="32"/>
                <w:szCs w:val="32"/>
              </w:rPr>
              <w:t>學分）</w:t>
            </w:r>
          </w:p>
        </w:tc>
      </w:tr>
      <w:tr w:rsidR="005043A8" w:rsidRPr="00ED513F" w14:paraId="31D99996" w14:textId="77777777" w:rsidTr="005F1BA4">
        <w:trPr>
          <w:trHeight w:hRule="exact" w:val="335"/>
        </w:trPr>
        <w:tc>
          <w:tcPr>
            <w:tcW w:w="2739" w:type="dxa"/>
            <w:gridSpan w:val="2"/>
            <w:tcBorders>
              <w:top w:val="single" w:sz="18" w:space="0" w:color="000000"/>
              <w:left w:val="single" w:sz="16" w:space="0" w:color="000000"/>
              <w:bottom w:val="nil"/>
            </w:tcBorders>
            <w:vAlign w:val="bottom"/>
          </w:tcPr>
          <w:p w14:paraId="52CC9E1E" w14:textId="16AB1FCF" w:rsidR="005043A8" w:rsidRPr="00ED513F" w:rsidRDefault="005043A8" w:rsidP="005043A8">
            <w:pPr>
              <w:rPr>
                <w:rFonts w:eastAsia="標楷體"/>
              </w:rPr>
            </w:pPr>
            <w:r w:rsidRPr="00562A75">
              <w:rPr>
                <w:rFonts w:eastAsia="標楷體" w:hint="eastAsia"/>
              </w:rPr>
              <w:t>企業實習</w:t>
            </w:r>
          </w:p>
        </w:tc>
        <w:tc>
          <w:tcPr>
            <w:tcW w:w="771" w:type="dxa"/>
            <w:tcBorders>
              <w:top w:val="single" w:sz="18" w:space="0" w:color="000000"/>
              <w:bottom w:val="nil"/>
            </w:tcBorders>
            <w:vAlign w:val="bottom"/>
          </w:tcPr>
          <w:p w14:paraId="0EDAB899" w14:textId="3DF004BE" w:rsidR="005043A8" w:rsidRPr="00ED513F" w:rsidRDefault="005043A8" w:rsidP="005043A8">
            <w:pPr>
              <w:pStyle w:val="TableParagraph"/>
              <w:kinsoku w:val="0"/>
              <w:overflowPunct w:val="0"/>
              <w:spacing w:line="274" w:lineRule="exact"/>
              <w:ind w:right="28"/>
              <w:jc w:val="right"/>
              <w:rPr>
                <w:rFonts w:eastAsia="標楷體"/>
              </w:rPr>
            </w:pPr>
            <w:r w:rsidRPr="00ED513F">
              <w:rPr>
                <w:rFonts w:eastAsia="標楷體"/>
              </w:rPr>
              <w:t>3</w:t>
            </w:r>
          </w:p>
        </w:tc>
        <w:tc>
          <w:tcPr>
            <w:tcW w:w="2811" w:type="dxa"/>
            <w:gridSpan w:val="2"/>
            <w:tcBorders>
              <w:top w:val="single" w:sz="18" w:space="0" w:color="000000"/>
              <w:bottom w:val="nil"/>
            </w:tcBorders>
            <w:vAlign w:val="bottom"/>
          </w:tcPr>
          <w:p w14:paraId="77E874EF" w14:textId="3BF2BDDF" w:rsidR="005043A8" w:rsidRPr="00ED513F" w:rsidRDefault="005043A8" w:rsidP="005043A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網路與教育心理學</w:t>
            </w:r>
          </w:p>
        </w:tc>
        <w:tc>
          <w:tcPr>
            <w:tcW w:w="699" w:type="dxa"/>
            <w:tcBorders>
              <w:top w:val="single" w:sz="18" w:space="0" w:color="000000"/>
              <w:bottom w:val="nil"/>
            </w:tcBorders>
            <w:vAlign w:val="bottom"/>
          </w:tcPr>
          <w:p w14:paraId="2BDAED3C" w14:textId="6A6AED79" w:rsidR="005043A8" w:rsidRPr="00ED513F" w:rsidRDefault="005043A8" w:rsidP="005043A8">
            <w:pPr>
              <w:pStyle w:val="TableParagraph"/>
              <w:kinsoku w:val="0"/>
              <w:overflowPunct w:val="0"/>
              <w:spacing w:before="4"/>
              <w:ind w:right="28"/>
              <w:jc w:val="right"/>
              <w:rPr>
                <w:rFonts w:eastAsia="標楷體"/>
              </w:rPr>
            </w:pPr>
            <w:r w:rsidRPr="00ED513F">
              <w:rPr>
                <w:rFonts w:eastAsia="標楷體"/>
              </w:rPr>
              <w:t>3</w:t>
            </w:r>
          </w:p>
        </w:tc>
        <w:tc>
          <w:tcPr>
            <w:tcW w:w="2738" w:type="dxa"/>
            <w:tcBorders>
              <w:top w:val="single" w:sz="18" w:space="0" w:color="000000"/>
              <w:bottom w:val="nil"/>
            </w:tcBorders>
            <w:vAlign w:val="bottom"/>
          </w:tcPr>
          <w:p w14:paraId="08CBECBE" w14:textId="23253684" w:rsidR="005043A8" w:rsidRPr="00ED513F" w:rsidRDefault="005043A8" w:rsidP="005043A8">
            <w:pPr>
              <w:rPr>
                <w:rFonts w:eastAsia="標楷體"/>
              </w:rPr>
            </w:pPr>
            <w:r w:rsidRPr="00ED513F">
              <w:rPr>
                <w:rFonts w:eastAsia="標楷體" w:hint="eastAsia"/>
              </w:rPr>
              <w:t>電腦輔助測驗與評量</w:t>
            </w:r>
          </w:p>
        </w:tc>
        <w:tc>
          <w:tcPr>
            <w:tcW w:w="769" w:type="dxa"/>
            <w:tcBorders>
              <w:top w:val="single" w:sz="18" w:space="0" w:color="000000"/>
              <w:bottom w:val="nil"/>
            </w:tcBorders>
            <w:vAlign w:val="bottom"/>
          </w:tcPr>
          <w:p w14:paraId="1245F59D" w14:textId="65A92D95" w:rsidR="005043A8" w:rsidRPr="00ED513F" w:rsidRDefault="005043A8" w:rsidP="005043A8">
            <w:pPr>
              <w:pStyle w:val="TableParagraph"/>
              <w:kinsoku w:val="0"/>
              <w:overflowPunct w:val="0"/>
              <w:spacing w:line="274" w:lineRule="exact"/>
              <w:ind w:right="28"/>
              <w:jc w:val="right"/>
              <w:rPr>
                <w:rFonts w:eastAsia="標楷體"/>
              </w:rPr>
            </w:pPr>
            <w:r w:rsidRPr="00ED513F">
              <w:rPr>
                <w:rFonts w:eastAsia="標楷體"/>
              </w:rPr>
              <w:t>3</w:t>
            </w:r>
          </w:p>
        </w:tc>
        <w:tc>
          <w:tcPr>
            <w:tcW w:w="2738" w:type="dxa"/>
            <w:tcBorders>
              <w:top w:val="single" w:sz="18" w:space="0" w:color="000000"/>
              <w:bottom w:val="nil"/>
            </w:tcBorders>
            <w:vAlign w:val="bottom"/>
          </w:tcPr>
          <w:p w14:paraId="20EC518B" w14:textId="26469FD9" w:rsidR="005043A8" w:rsidRPr="00ED513F" w:rsidRDefault="005043A8" w:rsidP="005043A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機器學習</w:t>
            </w:r>
          </w:p>
        </w:tc>
        <w:tc>
          <w:tcPr>
            <w:tcW w:w="330" w:type="dxa"/>
            <w:tcBorders>
              <w:top w:val="single" w:sz="18" w:space="0" w:color="000000"/>
              <w:bottom w:val="nil"/>
              <w:right w:val="single" w:sz="16" w:space="0" w:color="000000"/>
            </w:tcBorders>
          </w:tcPr>
          <w:p w14:paraId="2500FC3E" w14:textId="7E6EFED3" w:rsidR="005043A8" w:rsidRPr="00ED513F" w:rsidRDefault="005043A8" w:rsidP="005043A8">
            <w:pPr>
              <w:pStyle w:val="TableParagraph"/>
              <w:kinsoku w:val="0"/>
              <w:overflowPunct w:val="0"/>
              <w:spacing w:line="274" w:lineRule="exact"/>
              <w:ind w:right="18"/>
              <w:jc w:val="right"/>
              <w:rPr>
                <w:rFonts w:eastAsia="標楷體"/>
              </w:rPr>
            </w:pPr>
            <w:r w:rsidRPr="00ED513F">
              <w:rPr>
                <w:rFonts w:eastAsia="標楷體"/>
              </w:rPr>
              <w:t>3</w:t>
            </w:r>
          </w:p>
        </w:tc>
      </w:tr>
      <w:tr w:rsidR="005043A8" w:rsidRPr="00ED513F" w14:paraId="467B39B5" w14:textId="77777777" w:rsidTr="005F1BA4">
        <w:trPr>
          <w:trHeight w:hRule="exact" w:val="320"/>
        </w:trPr>
        <w:tc>
          <w:tcPr>
            <w:tcW w:w="2739" w:type="dxa"/>
            <w:gridSpan w:val="2"/>
            <w:tcBorders>
              <w:top w:val="nil"/>
              <w:left w:val="single" w:sz="16" w:space="0" w:color="000000"/>
              <w:bottom w:val="nil"/>
            </w:tcBorders>
            <w:vAlign w:val="bottom"/>
          </w:tcPr>
          <w:p w14:paraId="03E5D8C7" w14:textId="0332F14C" w:rsidR="005043A8" w:rsidRPr="00ED513F" w:rsidRDefault="005043A8" w:rsidP="005043A8">
            <w:pPr>
              <w:rPr>
                <w:rFonts w:eastAsia="標楷體"/>
              </w:rPr>
            </w:pPr>
            <w:r w:rsidRPr="00ED513F">
              <w:rPr>
                <w:rFonts w:eastAsia="標楷體" w:hint="eastAsia"/>
              </w:rPr>
              <w:t>研究方法</w:t>
            </w:r>
          </w:p>
        </w:tc>
        <w:tc>
          <w:tcPr>
            <w:tcW w:w="771" w:type="dxa"/>
            <w:tcBorders>
              <w:top w:val="nil"/>
              <w:bottom w:val="nil"/>
            </w:tcBorders>
            <w:vAlign w:val="bottom"/>
          </w:tcPr>
          <w:p w14:paraId="23B9F022" w14:textId="545FA1D6" w:rsidR="005043A8" w:rsidRPr="00ED513F" w:rsidRDefault="005043A8" w:rsidP="005043A8">
            <w:pPr>
              <w:pStyle w:val="TableParagraph"/>
              <w:kinsoku w:val="0"/>
              <w:overflowPunct w:val="0"/>
              <w:spacing w:before="4"/>
              <w:ind w:right="28"/>
              <w:jc w:val="right"/>
              <w:rPr>
                <w:rFonts w:eastAsia="標楷體"/>
              </w:rPr>
            </w:pPr>
            <w:r w:rsidRPr="00ED513F">
              <w:rPr>
                <w:rFonts w:eastAsia="標楷體"/>
              </w:rPr>
              <w:t>3</w:t>
            </w:r>
          </w:p>
        </w:tc>
        <w:tc>
          <w:tcPr>
            <w:tcW w:w="2811" w:type="dxa"/>
            <w:gridSpan w:val="2"/>
            <w:tcBorders>
              <w:top w:val="nil"/>
              <w:bottom w:val="nil"/>
            </w:tcBorders>
            <w:vAlign w:val="bottom"/>
          </w:tcPr>
          <w:p w14:paraId="2F3E17C7" w14:textId="73D0758B" w:rsidR="005043A8" w:rsidRPr="00ED513F" w:rsidRDefault="005043A8" w:rsidP="005043A8">
            <w:pPr>
              <w:rPr>
                <w:rFonts w:eastAsia="標楷體"/>
              </w:rPr>
            </w:pPr>
            <w:r w:rsidRPr="00ED513F">
              <w:rPr>
                <w:rFonts w:eastAsia="標楷體" w:hint="eastAsia"/>
              </w:rPr>
              <w:t>社會網路分析</w:t>
            </w:r>
          </w:p>
        </w:tc>
        <w:tc>
          <w:tcPr>
            <w:tcW w:w="699" w:type="dxa"/>
            <w:tcBorders>
              <w:top w:val="nil"/>
              <w:bottom w:val="nil"/>
            </w:tcBorders>
            <w:vAlign w:val="bottom"/>
          </w:tcPr>
          <w:p w14:paraId="7C22F572" w14:textId="1F3A4E6F" w:rsidR="005043A8" w:rsidRPr="00ED513F" w:rsidRDefault="005043A8" w:rsidP="005043A8">
            <w:pPr>
              <w:pStyle w:val="TableParagraph"/>
              <w:kinsoku w:val="0"/>
              <w:overflowPunct w:val="0"/>
              <w:spacing w:before="4"/>
              <w:ind w:right="28"/>
              <w:jc w:val="right"/>
              <w:rPr>
                <w:rFonts w:eastAsia="標楷體"/>
              </w:rPr>
            </w:pPr>
            <w:r w:rsidRPr="00ED513F">
              <w:rPr>
                <w:rFonts w:eastAsia="標楷體"/>
              </w:rPr>
              <w:t>3</w:t>
            </w:r>
          </w:p>
        </w:tc>
        <w:tc>
          <w:tcPr>
            <w:tcW w:w="2738" w:type="dxa"/>
            <w:tcBorders>
              <w:top w:val="nil"/>
              <w:bottom w:val="nil"/>
            </w:tcBorders>
            <w:vAlign w:val="bottom"/>
          </w:tcPr>
          <w:p w14:paraId="642F138B" w14:textId="1ADFB265" w:rsidR="005043A8" w:rsidRPr="00ED513F" w:rsidRDefault="005043A8" w:rsidP="005043A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資訊管理</w:t>
            </w:r>
            <w:r w:rsidRPr="00ED513F">
              <w:rPr>
                <w:rFonts w:eastAsia="標楷體" w:hint="eastAsia"/>
              </w:rPr>
              <w:t>專題</w:t>
            </w:r>
          </w:p>
        </w:tc>
        <w:tc>
          <w:tcPr>
            <w:tcW w:w="769" w:type="dxa"/>
            <w:tcBorders>
              <w:top w:val="nil"/>
              <w:bottom w:val="nil"/>
            </w:tcBorders>
            <w:vAlign w:val="bottom"/>
          </w:tcPr>
          <w:p w14:paraId="7D0DA285" w14:textId="12CB9DC4" w:rsidR="005043A8" w:rsidRPr="00ED513F" w:rsidRDefault="005043A8" w:rsidP="005043A8">
            <w:pPr>
              <w:pStyle w:val="TableParagraph"/>
              <w:kinsoku w:val="0"/>
              <w:overflowPunct w:val="0"/>
              <w:spacing w:before="4"/>
              <w:ind w:right="28"/>
              <w:jc w:val="right"/>
              <w:rPr>
                <w:rFonts w:eastAsia="標楷體"/>
              </w:rPr>
            </w:pPr>
            <w:r w:rsidRPr="00ED513F">
              <w:rPr>
                <w:rFonts w:eastAsia="標楷體"/>
              </w:rPr>
              <w:t>3</w:t>
            </w:r>
          </w:p>
        </w:tc>
        <w:tc>
          <w:tcPr>
            <w:tcW w:w="2738" w:type="dxa"/>
            <w:tcBorders>
              <w:top w:val="nil"/>
              <w:bottom w:val="nil"/>
            </w:tcBorders>
            <w:vAlign w:val="bottom"/>
          </w:tcPr>
          <w:p w14:paraId="0F20BF28" w14:textId="28703036" w:rsidR="005043A8" w:rsidRPr="00ED513F" w:rsidRDefault="005043A8" w:rsidP="005043A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資訊與社會</w:t>
            </w:r>
          </w:p>
        </w:tc>
        <w:tc>
          <w:tcPr>
            <w:tcW w:w="330" w:type="dxa"/>
            <w:tcBorders>
              <w:top w:val="nil"/>
              <w:bottom w:val="nil"/>
              <w:right w:val="single" w:sz="16" w:space="0" w:color="000000"/>
            </w:tcBorders>
          </w:tcPr>
          <w:p w14:paraId="7652184D" w14:textId="72F65072" w:rsidR="005043A8" w:rsidRPr="00640231" w:rsidRDefault="005043A8" w:rsidP="005043A8">
            <w:pPr>
              <w:pStyle w:val="TableParagraph"/>
              <w:kinsoku w:val="0"/>
              <w:overflowPunct w:val="0"/>
              <w:spacing w:before="4"/>
              <w:ind w:right="28"/>
              <w:jc w:val="right"/>
              <w:rPr>
                <w:rFonts w:eastAsia="標楷體"/>
                <w:sz w:val="20"/>
                <w:szCs w:val="20"/>
              </w:rPr>
            </w:pPr>
            <w:r w:rsidRPr="00ED513F">
              <w:rPr>
                <w:rFonts w:eastAsia="標楷體"/>
              </w:rPr>
              <w:t>3</w:t>
            </w:r>
          </w:p>
        </w:tc>
      </w:tr>
      <w:tr w:rsidR="005043A8" w:rsidRPr="00ED513F" w14:paraId="72FA64C2" w14:textId="77777777" w:rsidTr="005F1BA4">
        <w:trPr>
          <w:trHeight w:hRule="exact" w:val="320"/>
        </w:trPr>
        <w:tc>
          <w:tcPr>
            <w:tcW w:w="2739" w:type="dxa"/>
            <w:gridSpan w:val="2"/>
            <w:tcBorders>
              <w:top w:val="nil"/>
              <w:left w:val="single" w:sz="16" w:space="0" w:color="000000"/>
              <w:bottom w:val="nil"/>
            </w:tcBorders>
            <w:vAlign w:val="bottom"/>
          </w:tcPr>
          <w:p w14:paraId="0061B8CA" w14:textId="6E791488" w:rsidR="005043A8" w:rsidRPr="00ED513F" w:rsidRDefault="005043A8" w:rsidP="005043A8">
            <w:pPr>
              <w:rPr>
                <w:rFonts w:eastAsia="標楷體"/>
              </w:rPr>
            </w:pPr>
            <w:r w:rsidRPr="00ED513F">
              <w:rPr>
                <w:rFonts w:eastAsia="標楷體" w:hint="eastAsia"/>
              </w:rPr>
              <w:t>資料探</w:t>
            </w:r>
            <w:proofErr w:type="gramStart"/>
            <w:r w:rsidRPr="00ED513F">
              <w:rPr>
                <w:rFonts w:eastAsia="標楷體" w:hint="eastAsia"/>
              </w:rPr>
              <w:t>勘</w:t>
            </w:r>
            <w:proofErr w:type="gramEnd"/>
          </w:p>
        </w:tc>
        <w:tc>
          <w:tcPr>
            <w:tcW w:w="771" w:type="dxa"/>
            <w:tcBorders>
              <w:top w:val="nil"/>
              <w:bottom w:val="nil"/>
            </w:tcBorders>
            <w:vAlign w:val="bottom"/>
          </w:tcPr>
          <w:p w14:paraId="3FFABD4D" w14:textId="36158DA2" w:rsidR="005043A8" w:rsidRPr="00ED513F" w:rsidRDefault="005043A8" w:rsidP="005043A8">
            <w:pPr>
              <w:pStyle w:val="TableParagraph"/>
              <w:kinsoku w:val="0"/>
              <w:overflowPunct w:val="0"/>
              <w:spacing w:before="4"/>
              <w:ind w:right="28"/>
              <w:jc w:val="right"/>
              <w:rPr>
                <w:rFonts w:eastAsia="標楷體"/>
              </w:rPr>
            </w:pPr>
            <w:r w:rsidRPr="00ED513F">
              <w:rPr>
                <w:rFonts w:eastAsia="標楷體"/>
              </w:rPr>
              <w:t>3</w:t>
            </w:r>
          </w:p>
        </w:tc>
        <w:tc>
          <w:tcPr>
            <w:tcW w:w="2811" w:type="dxa"/>
            <w:gridSpan w:val="2"/>
            <w:tcBorders>
              <w:top w:val="nil"/>
              <w:bottom w:val="nil"/>
            </w:tcBorders>
            <w:vAlign w:val="bottom"/>
          </w:tcPr>
          <w:p w14:paraId="113D1B5A" w14:textId="73E74CCD" w:rsidR="005043A8" w:rsidRPr="00ED513F" w:rsidRDefault="005043A8" w:rsidP="005043A8">
            <w:pPr>
              <w:rPr>
                <w:rFonts w:eastAsia="標楷體"/>
              </w:rPr>
            </w:pPr>
            <w:r w:rsidRPr="00FD7DC4">
              <w:rPr>
                <w:rFonts w:eastAsia="標楷體" w:hint="eastAsia"/>
              </w:rPr>
              <w:t>組織行為專題研討</w:t>
            </w:r>
          </w:p>
        </w:tc>
        <w:tc>
          <w:tcPr>
            <w:tcW w:w="699" w:type="dxa"/>
            <w:tcBorders>
              <w:top w:val="nil"/>
              <w:bottom w:val="nil"/>
            </w:tcBorders>
            <w:vAlign w:val="bottom"/>
          </w:tcPr>
          <w:p w14:paraId="704F0E87" w14:textId="0B7A4338" w:rsidR="005043A8" w:rsidRPr="00ED513F" w:rsidRDefault="005043A8" w:rsidP="005043A8">
            <w:pPr>
              <w:pStyle w:val="TableParagraph"/>
              <w:kinsoku w:val="0"/>
              <w:overflowPunct w:val="0"/>
              <w:spacing w:before="4"/>
              <w:ind w:right="28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738" w:type="dxa"/>
            <w:tcBorders>
              <w:top w:val="nil"/>
              <w:bottom w:val="nil"/>
            </w:tcBorders>
            <w:vAlign w:val="bottom"/>
          </w:tcPr>
          <w:p w14:paraId="23ED5225" w14:textId="6C7180CD" w:rsidR="005043A8" w:rsidRPr="00ED513F" w:rsidRDefault="005043A8" w:rsidP="005043A8">
            <w:pPr>
              <w:rPr>
                <w:rFonts w:eastAsia="標楷體"/>
              </w:rPr>
            </w:pPr>
            <w:r w:rsidRPr="00ED513F">
              <w:rPr>
                <w:rFonts w:eastAsia="標楷體" w:hint="eastAsia"/>
              </w:rPr>
              <w:t>校務研究</w:t>
            </w:r>
          </w:p>
        </w:tc>
        <w:tc>
          <w:tcPr>
            <w:tcW w:w="769" w:type="dxa"/>
            <w:tcBorders>
              <w:top w:val="nil"/>
              <w:bottom w:val="nil"/>
            </w:tcBorders>
            <w:vAlign w:val="bottom"/>
          </w:tcPr>
          <w:p w14:paraId="62752E14" w14:textId="596720EC" w:rsidR="005043A8" w:rsidRPr="00ED513F" w:rsidRDefault="005043A8" w:rsidP="005043A8">
            <w:pPr>
              <w:pStyle w:val="TableParagraph"/>
              <w:kinsoku w:val="0"/>
              <w:overflowPunct w:val="0"/>
              <w:spacing w:before="4"/>
              <w:ind w:right="28"/>
              <w:jc w:val="right"/>
              <w:rPr>
                <w:rFonts w:eastAsia="標楷體"/>
              </w:rPr>
            </w:pPr>
            <w:r w:rsidRPr="00ED513F">
              <w:rPr>
                <w:rFonts w:eastAsia="標楷體"/>
              </w:rPr>
              <w:t>3</w:t>
            </w:r>
          </w:p>
        </w:tc>
        <w:tc>
          <w:tcPr>
            <w:tcW w:w="2738" w:type="dxa"/>
            <w:tcBorders>
              <w:top w:val="nil"/>
              <w:bottom w:val="nil"/>
            </w:tcBorders>
            <w:vAlign w:val="bottom"/>
          </w:tcPr>
          <w:p w14:paraId="4475B0E6" w14:textId="6466DFAA" w:rsidR="005043A8" w:rsidRPr="00ED513F" w:rsidRDefault="005043A8" w:rsidP="005043A8">
            <w:pPr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多變量</w:t>
            </w:r>
            <w:proofErr w:type="gramEnd"/>
            <w:r>
              <w:rPr>
                <w:rFonts w:eastAsia="標楷體" w:hint="eastAsia"/>
              </w:rPr>
              <w:t>分析</w:t>
            </w:r>
          </w:p>
        </w:tc>
        <w:tc>
          <w:tcPr>
            <w:tcW w:w="330" w:type="dxa"/>
            <w:tcBorders>
              <w:top w:val="nil"/>
              <w:bottom w:val="nil"/>
              <w:right w:val="single" w:sz="16" w:space="0" w:color="000000"/>
            </w:tcBorders>
          </w:tcPr>
          <w:p w14:paraId="72103627" w14:textId="599F661B" w:rsidR="005043A8" w:rsidRPr="00ED513F" w:rsidRDefault="005043A8" w:rsidP="005043A8">
            <w:pPr>
              <w:pStyle w:val="TableParagraph"/>
              <w:kinsoku w:val="0"/>
              <w:overflowPunct w:val="0"/>
              <w:spacing w:before="4"/>
              <w:ind w:right="18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</w:tr>
      <w:tr w:rsidR="005043A8" w:rsidRPr="00ED513F" w14:paraId="66345CCF" w14:textId="77777777" w:rsidTr="005F1BA4">
        <w:trPr>
          <w:trHeight w:hRule="exact" w:val="320"/>
        </w:trPr>
        <w:tc>
          <w:tcPr>
            <w:tcW w:w="2739" w:type="dxa"/>
            <w:gridSpan w:val="2"/>
            <w:tcBorders>
              <w:top w:val="nil"/>
              <w:left w:val="single" w:sz="16" w:space="0" w:color="000000"/>
              <w:bottom w:val="nil"/>
            </w:tcBorders>
            <w:vAlign w:val="bottom"/>
          </w:tcPr>
          <w:p w14:paraId="0AF86A94" w14:textId="531D027C" w:rsidR="005043A8" w:rsidRPr="00ED513F" w:rsidRDefault="005043A8" w:rsidP="005043A8">
            <w:pPr>
              <w:rPr>
                <w:rFonts w:eastAsia="標楷體"/>
              </w:rPr>
            </w:pPr>
            <w:r w:rsidRPr="00ED513F">
              <w:rPr>
                <w:rFonts w:eastAsia="標楷體" w:hint="eastAsia"/>
              </w:rPr>
              <w:t>資料庫管理實務</w:t>
            </w:r>
          </w:p>
        </w:tc>
        <w:tc>
          <w:tcPr>
            <w:tcW w:w="771" w:type="dxa"/>
            <w:tcBorders>
              <w:top w:val="nil"/>
              <w:bottom w:val="nil"/>
            </w:tcBorders>
            <w:vAlign w:val="bottom"/>
          </w:tcPr>
          <w:p w14:paraId="771D6C3B" w14:textId="1AF51F5F" w:rsidR="005043A8" w:rsidRPr="00ED513F" w:rsidRDefault="005043A8" w:rsidP="005043A8">
            <w:pPr>
              <w:pStyle w:val="TableParagraph"/>
              <w:kinsoku w:val="0"/>
              <w:overflowPunct w:val="0"/>
              <w:spacing w:before="4"/>
              <w:ind w:right="28"/>
              <w:jc w:val="right"/>
              <w:rPr>
                <w:rFonts w:eastAsia="標楷體"/>
              </w:rPr>
            </w:pPr>
            <w:r w:rsidRPr="00ED513F">
              <w:rPr>
                <w:rFonts w:eastAsia="標楷體"/>
              </w:rPr>
              <w:t>3</w:t>
            </w:r>
          </w:p>
        </w:tc>
        <w:tc>
          <w:tcPr>
            <w:tcW w:w="2811" w:type="dxa"/>
            <w:gridSpan w:val="2"/>
            <w:tcBorders>
              <w:top w:val="nil"/>
              <w:bottom w:val="nil"/>
            </w:tcBorders>
            <w:vAlign w:val="bottom"/>
          </w:tcPr>
          <w:p w14:paraId="3ECE03AD" w14:textId="48C14E90" w:rsidR="005043A8" w:rsidRPr="00ED513F" w:rsidRDefault="005043A8" w:rsidP="005043A8">
            <w:pPr>
              <w:rPr>
                <w:rFonts w:eastAsia="標楷體"/>
              </w:rPr>
            </w:pPr>
            <w:r w:rsidRPr="00547B59">
              <w:rPr>
                <w:rFonts w:eastAsia="標楷體" w:hint="eastAsia"/>
              </w:rPr>
              <w:t>統計分析與軟體應用</w:t>
            </w:r>
            <w:r w:rsidRPr="00547B59"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 xml:space="preserve">   </w:t>
            </w:r>
            <w:r w:rsidRPr="00547B59">
              <w:rPr>
                <w:rFonts w:eastAsia="標楷體" w:hint="eastAsia"/>
              </w:rPr>
              <w:t>3</w:t>
            </w:r>
          </w:p>
        </w:tc>
        <w:tc>
          <w:tcPr>
            <w:tcW w:w="699" w:type="dxa"/>
            <w:tcBorders>
              <w:top w:val="nil"/>
              <w:bottom w:val="nil"/>
            </w:tcBorders>
            <w:vAlign w:val="bottom"/>
          </w:tcPr>
          <w:p w14:paraId="006FE196" w14:textId="3AEFB5FE" w:rsidR="005043A8" w:rsidRPr="00ED513F" w:rsidRDefault="005043A8" w:rsidP="005043A8">
            <w:pPr>
              <w:pStyle w:val="TableParagraph"/>
              <w:kinsoku w:val="0"/>
              <w:overflowPunct w:val="0"/>
              <w:spacing w:before="4"/>
              <w:ind w:right="28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738" w:type="dxa"/>
            <w:tcBorders>
              <w:top w:val="nil"/>
              <w:bottom w:val="nil"/>
            </w:tcBorders>
            <w:vAlign w:val="bottom"/>
          </w:tcPr>
          <w:p w14:paraId="5F2DF3E2" w14:textId="19259649" w:rsidR="005043A8" w:rsidRPr="00ED513F" w:rsidRDefault="005043A8" w:rsidP="005043A8">
            <w:pPr>
              <w:rPr>
                <w:rFonts w:eastAsia="標楷體"/>
              </w:rPr>
            </w:pPr>
            <w:r w:rsidRPr="00ED513F">
              <w:rPr>
                <w:rFonts w:eastAsia="標楷體" w:hint="eastAsia"/>
              </w:rPr>
              <w:t>資料庫專業能力認證</w:t>
            </w:r>
          </w:p>
        </w:tc>
        <w:tc>
          <w:tcPr>
            <w:tcW w:w="769" w:type="dxa"/>
            <w:tcBorders>
              <w:top w:val="nil"/>
              <w:bottom w:val="nil"/>
            </w:tcBorders>
            <w:vAlign w:val="bottom"/>
          </w:tcPr>
          <w:p w14:paraId="00F20E62" w14:textId="52032D29" w:rsidR="005043A8" w:rsidRPr="00ED513F" w:rsidRDefault="005043A8" w:rsidP="005043A8">
            <w:pPr>
              <w:pStyle w:val="TableParagraph"/>
              <w:kinsoku w:val="0"/>
              <w:overflowPunct w:val="0"/>
              <w:spacing w:before="4"/>
              <w:ind w:right="28"/>
              <w:jc w:val="right"/>
              <w:rPr>
                <w:rFonts w:eastAsia="標楷體"/>
              </w:rPr>
            </w:pPr>
            <w:r w:rsidRPr="00ED513F">
              <w:rPr>
                <w:rFonts w:eastAsia="標楷體"/>
              </w:rPr>
              <w:t>3</w:t>
            </w:r>
          </w:p>
        </w:tc>
        <w:tc>
          <w:tcPr>
            <w:tcW w:w="2738" w:type="dxa"/>
            <w:tcBorders>
              <w:top w:val="nil"/>
              <w:bottom w:val="nil"/>
            </w:tcBorders>
            <w:vAlign w:val="bottom"/>
          </w:tcPr>
          <w:p w14:paraId="611E660B" w14:textId="5EE8520A" w:rsidR="005043A8" w:rsidRPr="00640231" w:rsidRDefault="005043A8" w:rsidP="005043A8">
            <w:pPr>
              <w:jc w:val="both"/>
              <w:rPr>
                <w:rFonts w:eastAsia="標楷體"/>
                <w:sz w:val="17"/>
                <w:szCs w:val="17"/>
              </w:rPr>
            </w:pPr>
            <w:r w:rsidRPr="00640231">
              <w:rPr>
                <w:rFonts w:eastAsia="標楷體" w:hint="eastAsia"/>
                <w:sz w:val="17"/>
                <w:szCs w:val="17"/>
              </w:rPr>
              <w:t>大數據程式設計與資料分析</w:t>
            </w:r>
          </w:p>
        </w:tc>
        <w:tc>
          <w:tcPr>
            <w:tcW w:w="330" w:type="dxa"/>
            <w:tcBorders>
              <w:top w:val="nil"/>
              <w:bottom w:val="nil"/>
              <w:right w:val="single" w:sz="16" w:space="0" w:color="000000"/>
            </w:tcBorders>
          </w:tcPr>
          <w:p w14:paraId="663DA6C9" w14:textId="11A022CD" w:rsidR="005043A8" w:rsidRPr="00ED513F" w:rsidRDefault="005043A8" w:rsidP="005043A8">
            <w:pPr>
              <w:pStyle w:val="TableParagraph"/>
              <w:kinsoku w:val="0"/>
              <w:overflowPunct w:val="0"/>
              <w:spacing w:before="4"/>
              <w:ind w:right="18"/>
              <w:jc w:val="right"/>
              <w:rPr>
                <w:rFonts w:eastAsia="標楷體"/>
              </w:rPr>
            </w:pPr>
            <w:r w:rsidRPr="00ED513F">
              <w:rPr>
                <w:rFonts w:eastAsia="標楷體"/>
              </w:rPr>
              <w:t>3</w:t>
            </w:r>
          </w:p>
        </w:tc>
      </w:tr>
      <w:tr w:rsidR="005043A8" w:rsidRPr="00ED513F" w14:paraId="295ED1AC" w14:textId="77777777" w:rsidTr="005F1BA4">
        <w:trPr>
          <w:trHeight w:hRule="exact" w:val="320"/>
        </w:trPr>
        <w:tc>
          <w:tcPr>
            <w:tcW w:w="2739" w:type="dxa"/>
            <w:gridSpan w:val="2"/>
            <w:tcBorders>
              <w:top w:val="nil"/>
              <w:left w:val="single" w:sz="16" w:space="0" w:color="000000"/>
              <w:bottom w:val="single" w:sz="18" w:space="0" w:color="auto"/>
            </w:tcBorders>
            <w:vAlign w:val="bottom"/>
          </w:tcPr>
          <w:p w14:paraId="01D971B5" w14:textId="4763CBCB" w:rsidR="005043A8" w:rsidRPr="00ED513F" w:rsidRDefault="005043A8" w:rsidP="005043A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資料視覺化與分析</w:t>
            </w:r>
          </w:p>
        </w:tc>
        <w:tc>
          <w:tcPr>
            <w:tcW w:w="771" w:type="dxa"/>
            <w:tcBorders>
              <w:top w:val="nil"/>
              <w:bottom w:val="single" w:sz="18" w:space="0" w:color="auto"/>
            </w:tcBorders>
            <w:vAlign w:val="bottom"/>
          </w:tcPr>
          <w:p w14:paraId="0DEBCD93" w14:textId="5A8E02DC" w:rsidR="005043A8" w:rsidRPr="00ED513F" w:rsidRDefault="005043A8" w:rsidP="005043A8">
            <w:pPr>
              <w:pStyle w:val="TableParagraph"/>
              <w:kinsoku w:val="0"/>
              <w:overflowPunct w:val="0"/>
              <w:spacing w:before="4"/>
              <w:ind w:right="28"/>
              <w:jc w:val="right"/>
              <w:rPr>
                <w:rFonts w:eastAsia="標楷體"/>
              </w:rPr>
            </w:pPr>
            <w:r w:rsidRPr="00ED513F">
              <w:rPr>
                <w:rFonts w:eastAsia="標楷體"/>
              </w:rPr>
              <w:t>3</w:t>
            </w:r>
          </w:p>
        </w:tc>
        <w:tc>
          <w:tcPr>
            <w:tcW w:w="2811" w:type="dxa"/>
            <w:gridSpan w:val="2"/>
            <w:tcBorders>
              <w:top w:val="nil"/>
              <w:bottom w:val="single" w:sz="18" w:space="0" w:color="auto"/>
            </w:tcBorders>
            <w:vAlign w:val="bottom"/>
          </w:tcPr>
          <w:p w14:paraId="2A3A4950" w14:textId="1510A324" w:rsidR="005043A8" w:rsidRPr="00ED513F" w:rsidRDefault="005043A8" w:rsidP="005043A8">
            <w:pPr>
              <w:rPr>
                <w:rFonts w:eastAsia="標楷體"/>
              </w:rPr>
            </w:pPr>
            <w:r w:rsidRPr="00562A75">
              <w:rPr>
                <w:rFonts w:eastAsia="標楷體" w:hint="eastAsia"/>
              </w:rPr>
              <w:t>電子商務專題</w:t>
            </w:r>
          </w:p>
        </w:tc>
        <w:tc>
          <w:tcPr>
            <w:tcW w:w="699" w:type="dxa"/>
            <w:tcBorders>
              <w:top w:val="nil"/>
              <w:bottom w:val="single" w:sz="18" w:space="0" w:color="auto"/>
            </w:tcBorders>
            <w:vAlign w:val="bottom"/>
          </w:tcPr>
          <w:p w14:paraId="191B426E" w14:textId="3A4F612A" w:rsidR="005043A8" w:rsidRPr="00ED513F" w:rsidRDefault="005043A8" w:rsidP="005043A8">
            <w:pPr>
              <w:pStyle w:val="TableParagraph"/>
              <w:kinsoku w:val="0"/>
              <w:overflowPunct w:val="0"/>
              <w:spacing w:before="4"/>
              <w:ind w:right="28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2738" w:type="dxa"/>
            <w:tcBorders>
              <w:top w:val="nil"/>
              <w:bottom w:val="single" w:sz="18" w:space="0" w:color="auto"/>
            </w:tcBorders>
            <w:vAlign w:val="bottom"/>
          </w:tcPr>
          <w:p w14:paraId="45D02A90" w14:textId="124F4DDF" w:rsidR="005043A8" w:rsidRPr="00ED513F" w:rsidRDefault="005043A8" w:rsidP="005043A8">
            <w:pPr>
              <w:rPr>
                <w:rFonts w:eastAsia="標楷體"/>
              </w:rPr>
            </w:pPr>
            <w:r w:rsidRPr="0099017F">
              <w:rPr>
                <w:rFonts w:eastAsia="標楷體" w:hint="eastAsia"/>
              </w:rPr>
              <w:t>進階資料庫管理實務</w:t>
            </w:r>
          </w:p>
        </w:tc>
        <w:tc>
          <w:tcPr>
            <w:tcW w:w="769" w:type="dxa"/>
            <w:tcBorders>
              <w:top w:val="nil"/>
              <w:bottom w:val="single" w:sz="18" w:space="0" w:color="auto"/>
            </w:tcBorders>
            <w:vAlign w:val="bottom"/>
          </w:tcPr>
          <w:p w14:paraId="5DFD9D6B" w14:textId="076B0DAD" w:rsidR="005043A8" w:rsidRPr="00ED513F" w:rsidRDefault="005043A8" w:rsidP="005043A8">
            <w:pPr>
              <w:pStyle w:val="TableParagraph"/>
              <w:kinsoku w:val="0"/>
              <w:overflowPunct w:val="0"/>
              <w:spacing w:before="4"/>
              <w:ind w:right="28"/>
              <w:jc w:val="right"/>
              <w:rPr>
                <w:rFonts w:eastAsia="標楷體"/>
              </w:rPr>
            </w:pPr>
            <w:r w:rsidRPr="00ED513F">
              <w:rPr>
                <w:rFonts w:eastAsia="標楷體"/>
              </w:rPr>
              <w:t>3</w:t>
            </w:r>
          </w:p>
        </w:tc>
        <w:tc>
          <w:tcPr>
            <w:tcW w:w="2738" w:type="dxa"/>
            <w:tcBorders>
              <w:top w:val="nil"/>
              <w:bottom w:val="single" w:sz="18" w:space="0" w:color="auto"/>
            </w:tcBorders>
            <w:vAlign w:val="bottom"/>
          </w:tcPr>
          <w:p w14:paraId="658CFA2B" w14:textId="30F85906" w:rsidR="005043A8" w:rsidRPr="00640231" w:rsidRDefault="005043A8" w:rsidP="005043A8">
            <w:pPr>
              <w:jc w:val="both"/>
              <w:rPr>
                <w:rFonts w:eastAsia="標楷體"/>
                <w:sz w:val="17"/>
                <w:szCs w:val="17"/>
              </w:rPr>
            </w:pPr>
            <w:r w:rsidRPr="00640231">
              <w:rPr>
                <w:rFonts w:eastAsia="標楷體"/>
                <w:sz w:val="17"/>
                <w:szCs w:val="17"/>
              </w:rPr>
              <w:t>Oracle Linux</w:t>
            </w:r>
            <w:r w:rsidRPr="00640231">
              <w:rPr>
                <w:rFonts w:eastAsia="標楷體" w:hint="eastAsia"/>
                <w:sz w:val="17"/>
                <w:szCs w:val="17"/>
              </w:rPr>
              <w:t>作業系統管理實務</w:t>
            </w:r>
          </w:p>
        </w:tc>
        <w:tc>
          <w:tcPr>
            <w:tcW w:w="330" w:type="dxa"/>
            <w:tcBorders>
              <w:top w:val="nil"/>
              <w:bottom w:val="single" w:sz="18" w:space="0" w:color="auto"/>
              <w:right w:val="single" w:sz="16" w:space="0" w:color="000000"/>
            </w:tcBorders>
          </w:tcPr>
          <w:p w14:paraId="6C663DD4" w14:textId="427C1757" w:rsidR="005043A8" w:rsidRPr="00ED513F" w:rsidRDefault="005043A8" w:rsidP="005043A8">
            <w:pPr>
              <w:pStyle w:val="TableParagraph"/>
              <w:kinsoku w:val="0"/>
              <w:overflowPunct w:val="0"/>
              <w:spacing w:before="4"/>
              <w:ind w:right="18"/>
              <w:jc w:val="right"/>
              <w:rPr>
                <w:rFonts w:eastAsia="標楷體"/>
              </w:rPr>
            </w:pPr>
            <w:r w:rsidRPr="00ED513F">
              <w:rPr>
                <w:rFonts w:eastAsia="標楷體"/>
              </w:rPr>
              <w:t>3</w:t>
            </w:r>
          </w:p>
        </w:tc>
      </w:tr>
    </w:tbl>
    <w:p w14:paraId="27F51F5C" w14:textId="77777777" w:rsidR="00946A68" w:rsidRDefault="00946A68" w:rsidP="00946A68">
      <w:pPr>
        <w:snapToGrid w:val="0"/>
        <w:spacing w:line="180" w:lineRule="exact"/>
        <w:rPr>
          <w:rFonts w:ascii="標楷體" w:eastAsia="標楷體" w:hAnsi="標楷體"/>
          <w:sz w:val="20"/>
        </w:rPr>
      </w:pPr>
    </w:p>
    <w:p w14:paraId="01C0E60A" w14:textId="77777777" w:rsidR="00946A68" w:rsidRPr="00946A68" w:rsidRDefault="00946A68" w:rsidP="00946A68">
      <w:pPr>
        <w:snapToGrid w:val="0"/>
        <w:spacing w:line="180" w:lineRule="exact"/>
        <w:rPr>
          <w:rFonts w:ascii="標楷體" w:eastAsia="標楷體" w:hAnsi="標楷體"/>
          <w:sz w:val="16"/>
          <w:szCs w:val="16"/>
        </w:rPr>
      </w:pPr>
      <w:r w:rsidRPr="00946A68">
        <w:rPr>
          <w:rFonts w:ascii="標楷體" w:eastAsia="標楷體" w:hAnsi="標楷體" w:hint="eastAsia"/>
          <w:sz w:val="16"/>
          <w:szCs w:val="16"/>
        </w:rPr>
        <w:t>備註:</w:t>
      </w:r>
    </w:p>
    <w:p w14:paraId="6045CA66" w14:textId="77777777" w:rsidR="00244BC8" w:rsidRPr="00244BC8" w:rsidRDefault="00244BC8" w:rsidP="00244BC8">
      <w:pPr>
        <w:snapToGrid w:val="0"/>
        <w:spacing w:line="240" w:lineRule="exact"/>
        <w:rPr>
          <w:rFonts w:ascii="標楷體" w:eastAsia="標楷體" w:hAnsi="標楷體"/>
          <w:sz w:val="16"/>
          <w:szCs w:val="16"/>
        </w:rPr>
      </w:pPr>
      <w:r w:rsidRPr="00244BC8">
        <w:rPr>
          <w:rFonts w:ascii="標楷體" w:eastAsia="標楷體" w:hAnsi="標楷體" w:hint="eastAsia"/>
          <w:sz w:val="16"/>
          <w:szCs w:val="16"/>
        </w:rPr>
        <w:t>※1.碩士</w:t>
      </w:r>
      <w:r w:rsidR="00E91BB3">
        <w:rPr>
          <w:rFonts w:ascii="標楷體" w:eastAsia="標楷體" w:hAnsi="標楷體" w:hint="eastAsia"/>
          <w:sz w:val="16"/>
          <w:szCs w:val="16"/>
        </w:rPr>
        <w:t>在職專</w:t>
      </w:r>
      <w:r w:rsidRPr="00244BC8">
        <w:rPr>
          <w:rFonts w:ascii="標楷體" w:eastAsia="標楷體" w:hAnsi="標楷體" w:hint="eastAsia"/>
          <w:sz w:val="16"/>
          <w:szCs w:val="16"/>
        </w:rPr>
        <w:t>班:必修6學分、選修24</w:t>
      </w:r>
      <w:r w:rsidR="00E91BB3">
        <w:rPr>
          <w:rFonts w:ascii="標楷體" w:eastAsia="標楷體" w:hAnsi="標楷體" w:hint="eastAsia"/>
          <w:sz w:val="16"/>
          <w:szCs w:val="16"/>
        </w:rPr>
        <w:t>學分</w:t>
      </w:r>
      <w:r w:rsidR="00EA5893" w:rsidRPr="00946A68">
        <w:rPr>
          <w:rFonts w:ascii="標楷體" w:eastAsia="標楷體" w:hAnsi="標楷體" w:hint="eastAsia"/>
          <w:sz w:val="16"/>
          <w:szCs w:val="16"/>
        </w:rPr>
        <w:t>、書報討論0</w:t>
      </w:r>
      <w:r w:rsidR="00EA5893">
        <w:rPr>
          <w:rFonts w:ascii="標楷體" w:eastAsia="標楷體" w:hAnsi="標楷體" w:hint="eastAsia"/>
          <w:sz w:val="16"/>
          <w:szCs w:val="16"/>
        </w:rPr>
        <w:t>學分</w:t>
      </w:r>
      <w:r w:rsidR="00E91BB3">
        <w:rPr>
          <w:rFonts w:ascii="標楷體" w:eastAsia="標楷體" w:hAnsi="標楷體" w:hint="eastAsia"/>
          <w:sz w:val="16"/>
          <w:szCs w:val="16"/>
        </w:rPr>
        <w:t>，</w:t>
      </w:r>
      <w:r w:rsidRPr="00244BC8">
        <w:rPr>
          <w:rFonts w:ascii="標楷體" w:eastAsia="標楷體" w:hAnsi="標楷體" w:hint="eastAsia"/>
          <w:sz w:val="16"/>
          <w:szCs w:val="16"/>
        </w:rPr>
        <w:t>畢業總學分：30學分</w:t>
      </w:r>
    </w:p>
    <w:p w14:paraId="707290CF" w14:textId="77777777" w:rsidR="00244BC8" w:rsidRDefault="00244BC8" w:rsidP="00244BC8">
      <w:pPr>
        <w:snapToGrid w:val="0"/>
        <w:spacing w:line="240" w:lineRule="exact"/>
        <w:rPr>
          <w:rFonts w:ascii="標楷體" w:eastAsia="標楷體" w:hAnsi="標楷體" w:hint="eastAsia"/>
          <w:sz w:val="16"/>
          <w:szCs w:val="16"/>
        </w:rPr>
      </w:pPr>
      <w:r w:rsidRPr="00244BC8">
        <w:rPr>
          <w:rFonts w:ascii="標楷體" w:eastAsia="標楷體" w:hAnsi="標楷體" w:hint="eastAsia"/>
          <w:sz w:val="16"/>
          <w:szCs w:val="16"/>
        </w:rPr>
        <w:t>※2.碩士</w:t>
      </w:r>
      <w:r w:rsidR="00E91BB3">
        <w:rPr>
          <w:rFonts w:ascii="標楷體" w:eastAsia="標楷體" w:hAnsi="標楷體" w:hint="eastAsia"/>
          <w:sz w:val="16"/>
          <w:szCs w:val="16"/>
        </w:rPr>
        <w:t>在職專</w:t>
      </w:r>
      <w:r w:rsidRPr="00244BC8">
        <w:rPr>
          <w:rFonts w:ascii="標楷體" w:eastAsia="標楷體" w:hAnsi="標楷體" w:hint="eastAsia"/>
          <w:sz w:val="16"/>
          <w:szCs w:val="16"/>
        </w:rPr>
        <w:t>班研究生自第二學年起，每學期應修習</w:t>
      </w:r>
      <w:proofErr w:type="gramStart"/>
      <w:r w:rsidRPr="00244BC8">
        <w:rPr>
          <w:rFonts w:ascii="標楷體" w:eastAsia="標楷體" w:hAnsi="標楷體" w:hint="eastAsia"/>
          <w:sz w:val="16"/>
          <w:szCs w:val="16"/>
        </w:rPr>
        <w:t>一</w:t>
      </w:r>
      <w:proofErr w:type="gramEnd"/>
      <w:r w:rsidRPr="00244BC8">
        <w:rPr>
          <w:rFonts w:ascii="標楷體" w:eastAsia="標楷體" w:hAnsi="標楷體" w:hint="eastAsia"/>
          <w:sz w:val="16"/>
          <w:szCs w:val="16"/>
        </w:rPr>
        <w:t>科「論文指導與研究」。</w:t>
      </w:r>
    </w:p>
    <w:p w14:paraId="762A394D" w14:textId="64071537" w:rsidR="00244BC8" w:rsidRPr="00244BC8" w:rsidRDefault="00244BC8" w:rsidP="00244BC8">
      <w:pPr>
        <w:snapToGrid w:val="0"/>
        <w:spacing w:line="240" w:lineRule="exact"/>
        <w:rPr>
          <w:rFonts w:ascii="標楷體" w:eastAsia="標楷體" w:hAnsi="標楷體"/>
          <w:sz w:val="16"/>
          <w:szCs w:val="16"/>
        </w:rPr>
      </w:pPr>
      <w:r w:rsidRPr="00244BC8">
        <w:rPr>
          <w:rFonts w:ascii="標楷體" w:eastAsia="標楷體" w:hAnsi="標楷體" w:hint="eastAsia"/>
          <w:sz w:val="16"/>
          <w:szCs w:val="16"/>
        </w:rPr>
        <w:t>※</w:t>
      </w:r>
      <w:r w:rsidR="00813BD7">
        <w:rPr>
          <w:rFonts w:ascii="標楷體" w:eastAsia="標楷體" w:hAnsi="標楷體" w:hint="eastAsia"/>
          <w:sz w:val="16"/>
          <w:szCs w:val="16"/>
        </w:rPr>
        <w:t>3</w:t>
      </w:r>
      <w:r>
        <w:rPr>
          <w:rFonts w:ascii="標楷體" w:eastAsia="標楷體" w:hAnsi="標楷體" w:hint="eastAsia"/>
          <w:sz w:val="16"/>
          <w:szCs w:val="16"/>
        </w:rPr>
        <w:t>.</w:t>
      </w:r>
      <w:r w:rsidRPr="00244BC8">
        <w:rPr>
          <w:rFonts w:ascii="標楷體" w:eastAsia="標楷體" w:hAnsi="標楷體" w:hint="eastAsia"/>
          <w:sz w:val="16"/>
          <w:szCs w:val="16"/>
        </w:rPr>
        <w:t>依修業規定第三條碩士</w:t>
      </w:r>
      <w:r w:rsidR="00E91BB3">
        <w:rPr>
          <w:rFonts w:ascii="標楷體" w:eastAsia="標楷體" w:hAnsi="標楷體" w:hint="eastAsia"/>
          <w:sz w:val="16"/>
          <w:szCs w:val="16"/>
        </w:rPr>
        <w:t>在職專</w:t>
      </w:r>
      <w:r w:rsidRPr="00244BC8">
        <w:rPr>
          <w:rFonts w:ascii="標楷體" w:eastAsia="標楷體" w:hAnsi="標楷體" w:hint="eastAsia"/>
          <w:sz w:val="16"/>
          <w:szCs w:val="16"/>
        </w:rPr>
        <w:t>班學生須完成以下</w:t>
      </w:r>
      <w:r w:rsidR="00B6725A">
        <w:rPr>
          <w:rFonts w:ascii="標楷體" w:eastAsia="標楷體" w:hAnsi="標楷體" w:hint="eastAsia"/>
          <w:sz w:val="16"/>
          <w:szCs w:val="16"/>
        </w:rPr>
        <w:t>三</w:t>
      </w:r>
      <w:r w:rsidRPr="00244BC8">
        <w:rPr>
          <w:rFonts w:ascii="標楷體" w:eastAsia="標楷體" w:hAnsi="標楷體" w:hint="eastAsia"/>
          <w:sz w:val="16"/>
          <w:szCs w:val="16"/>
        </w:rPr>
        <w:t>項程序後，始可參加口試。</w:t>
      </w:r>
    </w:p>
    <w:p w14:paraId="5AC68FB4" w14:textId="6B5CD013" w:rsidR="00B6725A" w:rsidRDefault="00DA2564" w:rsidP="00244BC8">
      <w:pPr>
        <w:pStyle w:val="a3"/>
        <w:numPr>
          <w:ilvl w:val="0"/>
          <w:numId w:val="1"/>
        </w:numPr>
        <w:snapToGrid w:val="0"/>
        <w:spacing w:line="240" w:lineRule="exact"/>
        <w:ind w:leftChars="0" w:left="709" w:hanging="229"/>
        <w:rPr>
          <w:rFonts w:ascii="標楷體" w:eastAsia="標楷體" w:hAnsi="標楷體"/>
          <w:sz w:val="16"/>
          <w:szCs w:val="16"/>
        </w:rPr>
      </w:pPr>
      <w:r w:rsidRPr="00DA2564">
        <w:rPr>
          <w:rFonts w:ascii="標楷體" w:eastAsia="標楷體" w:hAnsi="標楷體" w:hint="eastAsia"/>
          <w:sz w:val="16"/>
          <w:szCs w:val="16"/>
        </w:rPr>
        <w:t>學生須於提出論文口試當學期</w:t>
      </w:r>
      <w:r w:rsidR="00204B72">
        <w:rPr>
          <w:rFonts w:ascii="標楷體" w:eastAsia="標楷體" w:hAnsi="標楷體" w:hint="eastAsia"/>
          <w:sz w:val="16"/>
          <w:szCs w:val="16"/>
        </w:rPr>
        <w:t>開學二</w:t>
      </w:r>
      <w:r w:rsidRPr="00DA2564">
        <w:rPr>
          <w:rFonts w:ascii="標楷體" w:eastAsia="標楷體" w:hAnsi="標楷體" w:hint="eastAsia"/>
          <w:sz w:val="16"/>
          <w:szCs w:val="16"/>
        </w:rPr>
        <w:t>周內，填寫「論文題目審核表」，並通過審查核准口試。</w:t>
      </w:r>
    </w:p>
    <w:p w14:paraId="4CE53296" w14:textId="11AAA69D" w:rsidR="00244BC8" w:rsidRPr="00244BC8" w:rsidRDefault="00244BC8" w:rsidP="00244BC8">
      <w:pPr>
        <w:pStyle w:val="a3"/>
        <w:numPr>
          <w:ilvl w:val="0"/>
          <w:numId w:val="1"/>
        </w:numPr>
        <w:snapToGrid w:val="0"/>
        <w:spacing w:line="240" w:lineRule="exact"/>
        <w:ind w:leftChars="0" w:left="709" w:hanging="229"/>
        <w:rPr>
          <w:rFonts w:ascii="標楷體" w:eastAsia="標楷體" w:hAnsi="標楷體"/>
          <w:sz w:val="16"/>
          <w:szCs w:val="16"/>
        </w:rPr>
      </w:pPr>
      <w:r w:rsidRPr="00244BC8">
        <w:rPr>
          <w:rFonts w:ascii="標楷體" w:eastAsia="標楷體" w:hAnsi="標楷體" w:hint="eastAsia"/>
          <w:sz w:val="16"/>
          <w:szCs w:val="16"/>
        </w:rPr>
        <w:t>至「台灣學術倫理教育資源中心」網站修習學術研究倫理並通過測驗取得證書。</w:t>
      </w:r>
    </w:p>
    <w:p w14:paraId="0FD288D3" w14:textId="77777777" w:rsidR="00244BC8" w:rsidRPr="00244BC8" w:rsidRDefault="00244BC8" w:rsidP="00244BC8">
      <w:pPr>
        <w:pStyle w:val="a3"/>
        <w:numPr>
          <w:ilvl w:val="0"/>
          <w:numId w:val="1"/>
        </w:numPr>
        <w:snapToGrid w:val="0"/>
        <w:spacing w:line="240" w:lineRule="exact"/>
        <w:ind w:leftChars="0" w:left="709" w:hanging="229"/>
        <w:rPr>
          <w:rFonts w:ascii="標楷體" w:eastAsia="標楷體" w:hAnsi="標楷體"/>
          <w:sz w:val="16"/>
          <w:szCs w:val="16"/>
        </w:rPr>
      </w:pPr>
      <w:r w:rsidRPr="00244BC8">
        <w:rPr>
          <w:rFonts w:ascii="標楷體" w:eastAsia="標楷體" w:hAnsi="標楷體" w:hint="eastAsia"/>
          <w:sz w:val="16"/>
          <w:szCs w:val="16"/>
        </w:rPr>
        <w:t>使用本校圖書與資訊處提供之論文比對系統</w:t>
      </w:r>
      <w:proofErr w:type="gramStart"/>
      <w:r w:rsidRPr="00244BC8">
        <w:rPr>
          <w:rFonts w:ascii="標楷體" w:eastAsia="標楷體" w:hAnsi="標楷體" w:hint="eastAsia"/>
          <w:sz w:val="16"/>
          <w:szCs w:val="16"/>
        </w:rPr>
        <w:t>進行校核</w:t>
      </w:r>
      <w:proofErr w:type="gramEnd"/>
      <w:r w:rsidRPr="00244BC8">
        <w:rPr>
          <w:rFonts w:ascii="標楷體" w:eastAsia="標楷體" w:hAnsi="標楷體" w:hint="eastAsia"/>
          <w:sz w:val="16"/>
          <w:szCs w:val="16"/>
        </w:rPr>
        <w:t>，再簽署「論文未涉抄襲申明書」。</w:t>
      </w:r>
    </w:p>
    <w:p w14:paraId="1AD7C273" w14:textId="050AA28A" w:rsidR="00244BC8" w:rsidRDefault="00244BC8" w:rsidP="00244BC8">
      <w:pPr>
        <w:snapToGrid w:val="0"/>
        <w:spacing w:line="240" w:lineRule="exact"/>
        <w:rPr>
          <w:rFonts w:ascii="標楷體" w:eastAsia="標楷體" w:hAnsi="標楷體" w:hint="eastAsia"/>
          <w:sz w:val="16"/>
          <w:szCs w:val="16"/>
        </w:rPr>
      </w:pPr>
      <w:r w:rsidRPr="00244BC8">
        <w:rPr>
          <w:rFonts w:ascii="標楷體" w:eastAsia="標楷體" w:hAnsi="標楷體" w:hint="eastAsia"/>
          <w:sz w:val="16"/>
          <w:szCs w:val="16"/>
        </w:rPr>
        <w:t>※</w:t>
      </w:r>
      <w:r w:rsidR="00813BD7">
        <w:rPr>
          <w:rFonts w:ascii="標楷體" w:eastAsia="標楷體" w:hAnsi="標楷體" w:hint="eastAsia"/>
          <w:sz w:val="16"/>
          <w:szCs w:val="16"/>
        </w:rPr>
        <w:t>4</w:t>
      </w:r>
      <w:r>
        <w:rPr>
          <w:rFonts w:ascii="標楷體" w:eastAsia="標楷體" w:hAnsi="標楷體" w:hint="eastAsia"/>
          <w:sz w:val="16"/>
          <w:szCs w:val="16"/>
        </w:rPr>
        <w:t>.</w:t>
      </w:r>
      <w:r w:rsidRPr="00244BC8">
        <w:rPr>
          <w:rFonts w:ascii="標楷體" w:eastAsia="標楷體" w:hAnsi="標楷體" w:hint="eastAsia"/>
          <w:sz w:val="16"/>
          <w:szCs w:val="16"/>
        </w:rPr>
        <w:t>如已</w:t>
      </w:r>
      <w:proofErr w:type="gramStart"/>
      <w:r w:rsidRPr="00244BC8">
        <w:rPr>
          <w:rFonts w:ascii="標楷體" w:eastAsia="標楷體" w:hAnsi="標楷體" w:hint="eastAsia"/>
          <w:sz w:val="16"/>
          <w:szCs w:val="16"/>
        </w:rPr>
        <w:t>修習且成績</w:t>
      </w:r>
      <w:proofErr w:type="gramEnd"/>
      <w:r w:rsidRPr="00244BC8">
        <w:rPr>
          <w:rFonts w:ascii="標楷體" w:eastAsia="標楷體" w:hAnsi="標楷體" w:hint="eastAsia"/>
          <w:sz w:val="16"/>
          <w:szCs w:val="16"/>
        </w:rPr>
        <w:t>及格之學分數達畢業學分二分之一（含）以上者，請附上成績証明文件正本，得申請提前修習「論文指導與研究」，經所屬系所審核通過後，即可提前修習。</w:t>
      </w:r>
    </w:p>
    <w:p w14:paraId="040A3744" w14:textId="2D5D1CBF" w:rsidR="00813BD7" w:rsidRPr="00244BC8" w:rsidRDefault="00813BD7" w:rsidP="00244BC8">
      <w:pPr>
        <w:snapToGrid w:val="0"/>
        <w:spacing w:line="240" w:lineRule="exac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※5.</w:t>
      </w:r>
      <w:r w:rsidRPr="00813BD7">
        <w:rPr>
          <w:rFonts w:ascii="標楷體" w:eastAsia="標楷體" w:hAnsi="標楷體" w:hint="eastAsia"/>
          <w:sz w:val="16"/>
          <w:szCs w:val="16"/>
        </w:rPr>
        <w:t>碩士</w:t>
      </w:r>
      <w:r>
        <w:rPr>
          <w:rFonts w:ascii="標楷體" w:eastAsia="標楷體" w:hAnsi="標楷體" w:hint="eastAsia"/>
          <w:sz w:val="16"/>
          <w:szCs w:val="16"/>
        </w:rPr>
        <w:t>在職專班</w:t>
      </w:r>
      <w:r w:rsidRPr="00813BD7">
        <w:rPr>
          <w:rFonts w:ascii="標楷體" w:eastAsia="標楷體" w:hAnsi="標楷體" w:hint="eastAsia"/>
          <w:sz w:val="16"/>
          <w:szCs w:val="16"/>
        </w:rPr>
        <w:t>「論文指導與研究」至多承認6</w:t>
      </w:r>
      <w:r>
        <w:rPr>
          <w:rFonts w:ascii="標楷體" w:eastAsia="標楷體" w:hAnsi="標楷體" w:hint="eastAsia"/>
          <w:sz w:val="16"/>
          <w:szCs w:val="16"/>
        </w:rPr>
        <w:t>學分。</w:t>
      </w:r>
      <w:bookmarkStart w:id="0" w:name="_GoBack"/>
      <w:bookmarkEnd w:id="0"/>
    </w:p>
    <w:p w14:paraId="66794AD2" w14:textId="0368D8EE" w:rsidR="00AE765B" w:rsidRDefault="00244BC8" w:rsidP="002761A7">
      <w:pPr>
        <w:snapToGrid w:val="0"/>
        <w:spacing w:line="240" w:lineRule="exact"/>
        <w:ind w:left="283" w:hangingChars="177" w:hanging="283"/>
        <w:rPr>
          <w:rFonts w:ascii="標楷體" w:eastAsia="標楷體" w:hAnsi="標楷體"/>
          <w:sz w:val="16"/>
          <w:szCs w:val="16"/>
        </w:rPr>
      </w:pPr>
      <w:r w:rsidRPr="00244BC8">
        <w:rPr>
          <w:rFonts w:ascii="標楷體" w:eastAsia="標楷體" w:hAnsi="標楷體" w:hint="eastAsia"/>
          <w:sz w:val="16"/>
          <w:szCs w:val="16"/>
        </w:rPr>
        <w:t>※</w:t>
      </w:r>
      <w:r w:rsidR="00813BD7">
        <w:rPr>
          <w:rFonts w:ascii="標楷體" w:eastAsia="標楷體" w:hAnsi="標楷體" w:hint="eastAsia"/>
          <w:sz w:val="16"/>
          <w:szCs w:val="16"/>
        </w:rPr>
        <w:t>6</w:t>
      </w:r>
      <w:r w:rsidRPr="00244BC8">
        <w:rPr>
          <w:rFonts w:ascii="標楷體" w:eastAsia="標楷體" w:hAnsi="標楷體"/>
          <w:sz w:val="16"/>
          <w:szCs w:val="16"/>
        </w:rPr>
        <w:t>.</w:t>
      </w:r>
      <w:r w:rsidRPr="00244BC8">
        <w:rPr>
          <w:rFonts w:ascii="標楷體" w:eastAsia="標楷體" w:hAnsi="標楷體" w:hint="eastAsia"/>
          <w:sz w:val="16"/>
          <w:szCs w:val="16"/>
        </w:rPr>
        <w:t>依修業規定第九條碩士在職專班研究生在規定年限內，修滿規定科目與學分，並完成論文或代替學位論文之技術報告，通過論文口試或技術報告口試後方准予畢業，授予資訊管理學碩士學位，發給學位</w:t>
      </w:r>
      <w:proofErr w:type="gramStart"/>
      <w:r w:rsidRPr="00244BC8">
        <w:rPr>
          <w:rFonts w:ascii="標楷體" w:eastAsia="標楷體" w:hAnsi="標楷體" w:hint="eastAsia"/>
          <w:sz w:val="16"/>
          <w:szCs w:val="16"/>
        </w:rPr>
        <w:t>証</w:t>
      </w:r>
      <w:proofErr w:type="gramEnd"/>
      <w:r w:rsidRPr="00244BC8">
        <w:rPr>
          <w:rFonts w:ascii="標楷體" w:eastAsia="標楷體" w:hAnsi="標楷體" w:hint="eastAsia"/>
          <w:sz w:val="16"/>
          <w:szCs w:val="16"/>
        </w:rPr>
        <w:t>書。</w:t>
      </w:r>
    </w:p>
    <w:p w14:paraId="49176CC0" w14:textId="57EE27CA" w:rsidR="00946A68" w:rsidRPr="002761A7" w:rsidRDefault="00244BC8" w:rsidP="002761A7">
      <w:pPr>
        <w:snapToGrid w:val="0"/>
        <w:spacing w:line="240" w:lineRule="exact"/>
        <w:ind w:left="283" w:hangingChars="177" w:hanging="283"/>
        <w:rPr>
          <w:rFonts w:ascii="標楷體" w:eastAsia="標楷體" w:hAnsi="標楷體"/>
          <w:sz w:val="16"/>
          <w:szCs w:val="16"/>
        </w:rPr>
      </w:pPr>
      <w:r w:rsidRPr="00244BC8">
        <w:rPr>
          <w:rFonts w:ascii="標楷體" w:eastAsia="標楷體" w:hAnsi="標楷體" w:hint="eastAsia"/>
          <w:sz w:val="16"/>
          <w:szCs w:val="16"/>
        </w:rPr>
        <w:t>「台灣學術倫理教育資源中心」網站：http://ethics.nctu.edu.tw，請直接進入【新手上路→註冊者】，使可</w:t>
      </w:r>
      <w:proofErr w:type="gramStart"/>
      <w:r w:rsidRPr="00244BC8">
        <w:rPr>
          <w:rFonts w:ascii="標楷體" w:eastAsia="標楷體" w:hAnsi="標楷體" w:hint="eastAsia"/>
          <w:sz w:val="16"/>
          <w:szCs w:val="16"/>
        </w:rPr>
        <w:t>進行線上課程</w:t>
      </w:r>
      <w:proofErr w:type="gramEnd"/>
      <w:r w:rsidRPr="00244BC8">
        <w:rPr>
          <w:rFonts w:ascii="標楷體" w:eastAsia="標楷體" w:hAnsi="標楷體" w:hint="eastAsia"/>
          <w:sz w:val="16"/>
          <w:szCs w:val="16"/>
        </w:rPr>
        <w:t>，完成課程該中心會核發證書，學生於取得證書後始可參加口試。</w:t>
      </w:r>
      <w:r w:rsidR="00946A68" w:rsidRPr="00946A68">
        <w:rPr>
          <w:rFonts w:ascii="標楷體" w:eastAsia="標楷體" w:hAnsi="標楷體" w:hint="eastAsia"/>
          <w:sz w:val="16"/>
          <w:szCs w:val="16"/>
        </w:rPr>
        <w:t xml:space="preserve"> </w:t>
      </w:r>
    </w:p>
    <w:sectPr w:rsidR="00946A68" w:rsidRPr="002761A7" w:rsidSect="00946A68">
      <w:pgSz w:w="16838" w:h="11906" w:orient="landscape"/>
      <w:pgMar w:top="1276" w:right="1440" w:bottom="42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2EFD6" w14:textId="77777777" w:rsidR="0055559F" w:rsidRDefault="0055559F" w:rsidP="00EA5893">
      <w:r>
        <w:separator/>
      </w:r>
    </w:p>
  </w:endnote>
  <w:endnote w:type="continuationSeparator" w:id="0">
    <w:p w14:paraId="609845AA" w14:textId="77777777" w:rsidR="0055559F" w:rsidRDefault="0055559F" w:rsidP="00EA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9D02A" w14:textId="77777777" w:rsidR="0055559F" w:rsidRDefault="0055559F" w:rsidP="00EA5893">
      <w:r>
        <w:separator/>
      </w:r>
    </w:p>
  </w:footnote>
  <w:footnote w:type="continuationSeparator" w:id="0">
    <w:p w14:paraId="0C002308" w14:textId="77777777" w:rsidR="0055559F" w:rsidRDefault="0055559F" w:rsidP="00EA5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0FEF"/>
    <w:multiLevelType w:val="hybridMultilevel"/>
    <w:tmpl w:val="D5E4473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68"/>
    <w:rsid w:val="00160E3C"/>
    <w:rsid w:val="001D3D05"/>
    <w:rsid w:val="00204B72"/>
    <w:rsid w:val="00244BC8"/>
    <w:rsid w:val="002460AB"/>
    <w:rsid w:val="002761A7"/>
    <w:rsid w:val="002D3A41"/>
    <w:rsid w:val="00370899"/>
    <w:rsid w:val="0041179D"/>
    <w:rsid w:val="004C3C68"/>
    <w:rsid w:val="004D5A18"/>
    <w:rsid w:val="004E6234"/>
    <w:rsid w:val="005043A8"/>
    <w:rsid w:val="00542A41"/>
    <w:rsid w:val="0055559F"/>
    <w:rsid w:val="00724A20"/>
    <w:rsid w:val="00813BD7"/>
    <w:rsid w:val="00866CA0"/>
    <w:rsid w:val="00946A68"/>
    <w:rsid w:val="00A2433A"/>
    <w:rsid w:val="00AB3749"/>
    <w:rsid w:val="00AE765B"/>
    <w:rsid w:val="00B16C3F"/>
    <w:rsid w:val="00B6725A"/>
    <w:rsid w:val="00CA1C07"/>
    <w:rsid w:val="00D31880"/>
    <w:rsid w:val="00D32BDE"/>
    <w:rsid w:val="00DA2564"/>
    <w:rsid w:val="00DF751B"/>
    <w:rsid w:val="00E91BB3"/>
    <w:rsid w:val="00EA5893"/>
    <w:rsid w:val="00F85A21"/>
    <w:rsid w:val="00FB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5B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6A6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46A68"/>
  </w:style>
  <w:style w:type="paragraph" w:styleId="a3">
    <w:name w:val="List Paragraph"/>
    <w:basedOn w:val="a"/>
    <w:uiPriority w:val="34"/>
    <w:qFormat/>
    <w:rsid w:val="00244B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A5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5893"/>
    <w:rPr>
      <w:rFonts w:ascii="Times New Roman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5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5893"/>
    <w:rPr>
      <w:rFonts w:ascii="Times New Roman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6A6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46A68"/>
  </w:style>
  <w:style w:type="paragraph" w:styleId="a3">
    <w:name w:val="List Paragraph"/>
    <w:basedOn w:val="a"/>
    <w:uiPriority w:val="34"/>
    <w:qFormat/>
    <w:rsid w:val="00244B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A5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5893"/>
    <w:rPr>
      <w:rFonts w:ascii="Times New Roman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5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5893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M.H. Ying</dc:creator>
  <cp:lastModifiedBy>MIS</cp:lastModifiedBy>
  <cp:revision>52</cp:revision>
  <cp:lastPrinted>2020-03-30T07:28:00Z</cp:lastPrinted>
  <dcterms:created xsi:type="dcterms:W3CDTF">2019-09-02T09:25:00Z</dcterms:created>
  <dcterms:modified xsi:type="dcterms:W3CDTF">2020-04-08T02:34:00Z</dcterms:modified>
</cp:coreProperties>
</file>